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E20" w:rsidRDefault="005472ED" w:rsidP="00B80BC7">
      <w:pPr>
        <w:pStyle w:val="NormalnyWeb"/>
        <w:jc w:val="center"/>
      </w:pPr>
      <w:r>
        <w:rPr>
          <w:b/>
          <w:bCs/>
          <w:sz w:val="36"/>
          <w:szCs w:val="36"/>
        </w:rPr>
        <w:t>Protokół nr</w:t>
      </w:r>
      <w:r w:rsidR="00B80BC7">
        <w:rPr>
          <w:b/>
          <w:bCs/>
          <w:sz w:val="36"/>
          <w:szCs w:val="36"/>
        </w:rPr>
        <w:t xml:space="preserve"> XI/2025</w:t>
      </w:r>
    </w:p>
    <w:p w:rsidR="002D7E20" w:rsidRDefault="005472ED">
      <w:pPr>
        <w:pStyle w:val="NormalnyWeb"/>
      </w:pPr>
      <w:r>
        <w:t xml:space="preserve">XI Sesja Rady Gminy Baranów w dniu 26 lutego 2025 </w:t>
      </w:r>
      <w:r>
        <w:br/>
        <w:t>Obrady rozpoczęto 26 lutego 2025 o godz. 15:00, a zakończono o godz. 1</w:t>
      </w:r>
      <w:r w:rsidR="005453A4">
        <w:t>7</w:t>
      </w:r>
      <w:r>
        <w:t>:00 tego samego dnia.</w:t>
      </w:r>
    </w:p>
    <w:p w:rsidR="005453A4" w:rsidRDefault="005453A4">
      <w:pPr>
        <w:pStyle w:val="NormalnyWeb"/>
        <w:spacing w:after="240" w:afterAutospacing="0"/>
      </w:pPr>
      <w:r w:rsidRPr="005453A4">
        <w:rPr>
          <w:b/>
          <w:highlight w:val="lightGray"/>
        </w:rPr>
        <w:t xml:space="preserve">Ad. </w:t>
      </w:r>
      <w:r w:rsidR="005472ED" w:rsidRPr="005453A4">
        <w:rPr>
          <w:b/>
          <w:highlight w:val="lightGray"/>
        </w:rPr>
        <w:t>1. Otwarcie Sesji.</w:t>
      </w:r>
      <w:r w:rsidR="005472ED">
        <w:br/>
      </w:r>
      <w:r w:rsidR="005472ED">
        <w:br/>
      </w:r>
      <w:r>
        <w:t>XI Sesję Rady Gminy otworzył Przewodniczący Rady Witold Konarski, który poinformował, że obrady sesji są transmitowane, następne powitał gości:</w:t>
      </w:r>
    </w:p>
    <w:p w:rsidR="005453A4" w:rsidRDefault="005453A4" w:rsidP="005453A4">
      <w:pPr>
        <w:pStyle w:val="NormalnyWeb"/>
        <w:spacing w:before="0" w:beforeAutospacing="0" w:after="0" w:afterAutospacing="0"/>
      </w:pPr>
      <w:r>
        <w:t xml:space="preserve">1.Agata </w:t>
      </w:r>
      <w:proofErr w:type="spellStart"/>
      <w:r>
        <w:t>Trzop</w:t>
      </w:r>
      <w:proofErr w:type="spellEnd"/>
      <w:r>
        <w:t>-Szczypiorska – Wójt Gminy Baranów</w:t>
      </w:r>
    </w:p>
    <w:p w:rsidR="005453A4" w:rsidRDefault="005453A4" w:rsidP="005453A4">
      <w:pPr>
        <w:pStyle w:val="NormalnyWeb"/>
        <w:spacing w:before="0" w:beforeAutospacing="0" w:after="0" w:afterAutospacing="0"/>
      </w:pPr>
      <w:r>
        <w:t>2.Kazimierz Szymański – Skarbnik</w:t>
      </w:r>
    </w:p>
    <w:p w:rsidR="005453A4" w:rsidRDefault="005453A4" w:rsidP="005453A4">
      <w:pPr>
        <w:pStyle w:val="NormalnyWeb"/>
        <w:spacing w:before="0" w:beforeAutospacing="0" w:after="0" w:afterAutospacing="0"/>
      </w:pPr>
      <w:r>
        <w:t>3.Sławomir Pietraszek – Sekretarz</w:t>
      </w:r>
    </w:p>
    <w:p w:rsidR="005453A4" w:rsidRDefault="005453A4" w:rsidP="005453A4">
      <w:pPr>
        <w:pStyle w:val="NormalnyWeb"/>
        <w:spacing w:before="0" w:beforeAutospacing="0" w:after="0" w:afterAutospacing="0"/>
      </w:pPr>
      <w:r>
        <w:t xml:space="preserve">4.Agata </w:t>
      </w:r>
      <w:proofErr w:type="spellStart"/>
      <w:r>
        <w:t>Kryk</w:t>
      </w:r>
      <w:proofErr w:type="spellEnd"/>
      <w:r>
        <w:t xml:space="preserve"> – Radca Prawny</w:t>
      </w:r>
    </w:p>
    <w:p w:rsidR="005453A4" w:rsidRDefault="005453A4" w:rsidP="005453A4">
      <w:pPr>
        <w:pStyle w:val="NormalnyWeb"/>
        <w:spacing w:before="0" w:beforeAutospacing="0" w:after="0" w:afterAutospacing="0"/>
      </w:pPr>
      <w:r>
        <w:t>5.Tomasz Gasik – Inspektor ds. Oświaty</w:t>
      </w:r>
    </w:p>
    <w:p w:rsidR="005453A4" w:rsidRDefault="005453A4" w:rsidP="005453A4">
      <w:pPr>
        <w:pStyle w:val="NormalnyWeb"/>
        <w:spacing w:before="0" w:beforeAutospacing="0" w:after="0" w:afterAutospacing="0"/>
      </w:pPr>
      <w:r>
        <w:t>6.Agnieszka Łopata – Kierownik GOPS w Baranowie</w:t>
      </w:r>
    </w:p>
    <w:p w:rsidR="005453A4" w:rsidRDefault="005453A4" w:rsidP="005453A4">
      <w:pPr>
        <w:pStyle w:val="NormalnyWeb"/>
        <w:spacing w:before="0" w:beforeAutospacing="0" w:after="0" w:afterAutospacing="0"/>
      </w:pPr>
      <w:r>
        <w:t>7.Anna Paduch – Inspektor ds. Ochrony Środowiska</w:t>
      </w:r>
    </w:p>
    <w:p w:rsidR="00CF46D8" w:rsidRDefault="005453A4" w:rsidP="005453A4">
      <w:pPr>
        <w:pStyle w:val="NormalnyWeb"/>
        <w:spacing w:before="0" w:beforeAutospacing="0" w:after="0" w:afterAutospacing="0"/>
      </w:pPr>
      <w:r>
        <w:t xml:space="preserve">8.Andrzej </w:t>
      </w:r>
      <w:proofErr w:type="spellStart"/>
      <w:r>
        <w:t>Oloś</w:t>
      </w:r>
      <w:proofErr w:type="spellEnd"/>
      <w:r>
        <w:t xml:space="preserve"> – Inspektor ds. Planowania przestrzennego</w:t>
      </w:r>
    </w:p>
    <w:p w:rsidR="00CF46D8" w:rsidRDefault="00CF46D8" w:rsidP="005453A4">
      <w:pPr>
        <w:pStyle w:val="NormalnyWeb"/>
        <w:spacing w:before="0" w:beforeAutospacing="0" w:after="0" w:afterAutospacing="0"/>
      </w:pPr>
      <w:r>
        <w:t xml:space="preserve">9.Wioletta </w:t>
      </w:r>
      <w:proofErr w:type="spellStart"/>
      <w:r>
        <w:t>Mechocka</w:t>
      </w:r>
      <w:proofErr w:type="spellEnd"/>
      <w:r>
        <w:t xml:space="preserve"> – Radna Powiatu Grodziskiego</w:t>
      </w:r>
    </w:p>
    <w:p w:rsidR="00566411" w:rsidRDefault="00CF46D8" w:rsidP="005453A4">
      <w:pPr>
        <w:pStyle w:val="NormalnyWeb"/>
        <w:spacing w:before="0" w:beforeAutospacing="0" w:after="0" w:afterAutospacing="0"/>
      </w:pPr>
      <w:r>
        <w:t xml:space="preserve">10.Robert </w:t>
      </w:r>
      <w:proofErr w:type="spellStart"/>
      <w:r>
        <w:t>Nowecki</w:t>
      </w:r>
      <w:proofErr w:type="spellEnd"/>
      <w:r>
        <w:t xml:space="preserve"> – Radny Powiatu Grodziskiego</w:t>
      </w:r>
      <w:r w:rsidR="005472ED">
        <w:br/>
      </w:r>
      <w:r w:rsidR="005472ED">
        <w:br/>
      </w:r>
      <w:r w:rsidR="005472ED">
        <w:br/>
      </w:r>
      <w:r w:rsidR="007224C6" w:rsidRPr="007224C6">
        <w:rPr>
          <w:b/>
          <w:highlight w:val="lightGray"/>
        </w:rPr>
        <w:t xml:space="preserve">Ad. </w:t>
      </w:r>
      <w:r w:rsidR="005472ED" w:rsidRPr="007224C6">
        <w:rPr>
          <w:b/>
          <w:highlight w:val="lightGray"/>
        </w:rPr>
        <w:t>2. Stwierdzenie prawomocności obrad.</w:t>
      </w:r>
      <w:r w:rsidR="005472ED">
        <w:br/>
      </w:r>
      <w:r w:rsidR="005472ED">
        <w:br/>
      </w:r>
      <w:r w:rsidR="005472ED">
        <w:br/>
      </w:r>
      <w:r w:rsidR="005472ED">
        <w:rPr>
          <w:b/>
          <w:bCs/>
          <w:u w:val="single"/>
        </w:rPr>
        <w:t>Głosowano w sprawie:</w:t>
      </w:r>
      <w:r w:rsidR="005472ED">
        <w:br/>
        <w:t xml:space="preserve">Sprawdzenie obecności. </w:t>
      </w:r>
      <w:r w:rsidR="005472ED">
        <w:br/>
      </w:r>
      <w:r w:rsidR="005472ED">
        <w:br/>
      </w:r>
      <w:r w:rsidR="005472ED">
        <w:rPr>
          <w:rStyle w:val="Pogrubienie"/>
          <w:u w:val="single"/>
        </w:rPr>
        <w:t>Wyniki głosowania</w:t>
      </w:r>
      <w:r w:rsidR="005472ED">
        <w:br/>
        <w:t>OBECNY: 12, NIEOBECNY: 3</w:t>
      </w:r>
      <w:bookmarkStart w:id="0" w:name="_GoBack"/>
      <w:bookmarkEnd w:id="0"/>
      <w:r w:rsidR="005472ED">
        <w:br/>
      </w:r>
      <w:r w:rsidR="005472ED">
        <w:br/>
      </w:r>
      <w:r w:rsidR="005472ED">
        <w:rPr>
          <w:u w:val="single"/>
        </w:rPr>
        <w:t>Wyniki imienne:</w:t>
      </w:r>
      <w:r w:rsidR="005472ED">
        <w:br/>
        <w:t>OBECNY (12)</w:t>
      </w:r>
      <w:r w:rsidR="005472ED">
        <w:br/>
        <w:t xml:space="preserve">Marek Jaskólski, Zygmunt Kazimierski, Jagoda </w:t>
      </w:r>
      <w:proofErr w:type="spellStart"/>
      <w:r w:rsidR="005472ED">
        <w:t>Kazusek</w:t>
      </w:r>
      <w:proofErr w:type="spellEnd"/>
      <w:r w:rsidR="005472ED">
        <w:t xml:space="preserve">, Witold Konarski, Wioletta Kryńska, Barbara </w:t>
      </w:r>
      <w:proofErr w:type="spellStart"/>
      <w:r w:rsidR="005472ED">
        <w:t>Pipirs</w:t>
      </w:r>
      <w:proofErr w:type="spellEnd"/>
      <w:r w:rsidR="005472ED">
        <w:t xml:space="preserve">, Arkadiusz Radziejewski, Miłosz Telus, Michał </w:t>
      </w:r>
      <w:proofErr w:type="spellStart"/>
      <w:r w:rsidR="005472ED">
        <w:t>Tybor</w:t>
      </w:r>
      <w:proofErr w:type="spellEnd"/>
      <w:r w:rsidR="005472ED">
        <w:t>, Mariola Wacławska-Ciołek, Jarosław Wiązowski, Paweł Zalewski</w:t>
      </w:r>
      <w:r w:rsidR="005472ED">
        <w:br/>
        <w:t>NIEOBECNY (3)</w:t>
      </w:r>
      <w:r w:rsidR="005472ED">
        <w:br/>
        <w:t>Piotr Gonera, Marcin Skowronek, Agnieszka Wiśniewska</w:t>
      </w:r>
    </w:p>
    <w:p w:rsidR="00566411" w:rsidRDefault="00566411" w:rsidP="005453A4">
      <w:pPr>
        <w:pStyle w:val="NormalnyWeb"/>
        <w:spacing w:before="0" w:beforeAutospacing="0" w:after="0" w:afterAutospacing="0"/>
        <w:rPr>
          <w:i/>
          <w:color w:val="00B0F0"/>
        </w:rPr>
      </w:pPr>
      <w:r>
        <w:rPr>
          <w:color w:val="00B0F0"/>
        </w:rPr>
        <w:t>(</w:t>
      </w:r>
      <w:r>
        <w:rPr>
          <w:i/>
          <w:color w:val="00B0F0"/>
        </w:rPr>
        <w:t>Lista obecności radnych stanowi załącznik nr 1 do protokołu)</w:t>
      </w:r>
    </w:p>
    <w:p w:rsidR="007224C6" w:rsidRDefault="00566411" w:rsidP="005453A4">
      <w:pPr>
        <w:pStyle w:val="NormalnyWeb"/>
        <w:spacing w:before="0" w:beforeAutospacing="0" w:after="0" w:afterAutospacing="0"/>
      </w:pPr>
      <w:r w:rsidRPr="002739AA">
        <w:rPr>
          <w:color w:val="00B0F0"/>
        </w:rPr>
        <w:t>(</w:t>
      </w:r>
      <w:r>
        <w:rPr>
          <w:i/>
          <w:color w:val="00B0F0"/>
        </w:rPr>
        <w:t>Lista uczestniczących w obradach sołtysów stanowi zał. nr 2 do protokołu)</w:t>
      </w:r>
      <w:r w:rsidR="005472ED">
        <w:br/>
      </w:r>
      <w:r w:rsidR="005472ED">
        <w:br/>
      </w:r>
      <w:r w:rsidR="005472ED">
        <w:br/>
      </w:r>
      <w:r w:rsidR="007224C6" w:rsidRPr="007224C6">
        <w:rPr>
          <w:b/>
          <w:highlight w:val="lightGray"/>
        </w:rPr>
        <w:t xml:space="preserve">Ad. </w:t>
      </w:r>
      <w:r w:rsidR="005472ED" w:rsidRPr="007224C6">
        <w:rPr>
          <w:b/>
          <w:highlight w:val="lightGray"/>
        </w:rPr>
        <w:t>3. Przyjęcie porządku obrad.</w:t>
      </w:r>
      <w:r w:rsidR="005472ED" w:rsidRPr="007224C6">
        <w:rPr>
          <w:b/>
        </w:rPr>
        <w:br/>
      </w:r>
    </w:p>
    <w:p w:rsidR="007224C6" w:rsidRPr="00D92E5B" w:rsidRDefault="007224C6" w:rsidP="005453A4">
      <w:pPr>
        <w:pStyle w:val="NormalnyWeb"/>
        <w:spacing w:before="0" w:beforeAutospacing="0" w:after="0" w:afterAutospacing="0"/>
        <w:rPr>
          <w:b/>
        </w:rPr>
      </w:pPr>
      <w:r w:rsidRPr="00D92E5B">
        <w:rPr>
          <w:b/>
        </w:rPr>
        <w:t>Na posiedzenie przybył Radny Marcin Skowronek</w:t>
      </w:r>
    </w:p>
    <w:p w:rsidR="007224C6" w:rsidRDefault="007224C6" w:rsidP="005453A4">
      <w:pPr>
        <w:pStyle w:val="NormalnyWeb"/>
        <w:spacing w:before="0" w:beforeAutospacing="0" w:after="0" w:afterAutospacing="0"/>
      </w:pPr>
    </w:p>
    <w:p w:rsidR="007224C6" w:rsidRPr="00421271" w:rsidRDefault="007224C6" w:rsidP="007224C6">
      <w:pPr>
        <w:widowControl w:val="0"/>
        <w:adjustRightInd w:val="0"/>
        <w:spacing w:line="276" w:lineRule="auto"/>
        <w:rPr>
          <w:rFonts w:eastAsia="Lucida Sans Unicode"/>
          <w:b/>
          <w:u w:val="thick"/>
        </w:rPr>
      </w:pPr>
      <w:r>
        <w:rPr>
          <w:rFonts w:eastAsia="Lucida Sans Unicode"/>
          <w:b/>
          <w:u w:val="thick"/>
        </w:rPr>
        <w:t xml:space="preserve">Proponowany porządek obrad </w:t>
      </w:r>
      <w:r w:rsidRPr="00421271">
        <w:rPr>
          <w:rFonts w:eastAsia="Lucida Sans Unicode"/>
          <w:b/>
          <w:u w:val="thick"/>
        </w:rPr>
        <w:t>sesji:</w:t>
      </w:r>
    </w:p>
    <w:p w:rsidR="007224C6" w:rsidRDefault="007224C6" w:rsidP="007224C6">
      <w:pPr>
        <w:pStyle w:val="Bezodstpw"/>
        <w:numPr>
          <w:ilvl w:val="0"/>
          <w:numId w:val="2"/>
        </w:numPr>
        <w:spacing w:line="276" w:lineRule="auto"/>
        <w:ind w:left="284" w:hanging="284"/>
        <w:rPr>
          <w:rFonts w:ascii="Times New Roman" w:hAnsi="Times New Roman"/>
          <w:sz w:val="24"/>
          <w:szCs w:val="24"/>
          <w:lang w:eastAsia="pl-PL"/>
        </w:rPr>
      </w:pPr>
      <w:r w:rsidRPr="00421271">
        <w:rPr>
          <w:rFonts w:ascii="Times New Roman" w:hAnsi="Times New Roman"/>
          <w:sz w:val="24"/>
          <w:szCs w:val="24"/>
          <w:lang w:eastAsia="pl-PL"/>
        </w:rPr>
        <w:t xml:space="preserve">Otwarcie sesji. </w:t>
      </w:r>
    </w:p>
    <w:p w:rsidR="007224C6" w:rsidRDefault="007224C6" w:rsidP="007224C6">
      <w:pPr>
        <w:pStyle w:val="Bezodstpw"/>
        <w:numPr>
          <w:ilvl w:val="0"/>
          <w:numId w:val="2"/>
        </w:numPr>
        <w:spacing w:line="276" w:lineRule="auto"/>
        <w:ind w:left="284" w:hanging="284"/>
        <w:rPr>
          <w:rFonts w:ascii="Times New Roman" w:hAnsi="Times New Roman"/>
          <w:sz w:val="24"/>
          <w:szCs w:val="24"/>
          <w:lang w:eastAsia="pl-PL"/>
        </w:rPr>
      </w:pPr>
      <w:r w:rsidRPr="00421271">
        <w:rPr>
          <w:rFonts w:ascii="Times New Roman" w:hAnsi="Times New Roman"/>
          <w:sz w:val="24"/>
          <w:szCs w:val="24"/>
          <w:lang w:eastAsia="pl-PL"/>
        </w:rPr>
        <w:t>Stwierdzenie prawomocności obrad.</w:t>
      </w:r>
    </w:p>
    <w:p w:rsidR="007224C6" w:rsidRDefault="007224C6" w:rsidP="007224C6">
      <w:pPr>
        <w:pStyle w:val="Bezodstpw"/>
        <w:numPr>
          <w:ilvl w:val="0"/>
          <w:numId w:val="2"/>
        </w:numPr>
        <w:spacing w:line="276" w:lineRule="auto"/>
        <w:ind w:left="284" w:hanging="284"/>
        <w:rPr>
          <w:rFonts w:ascii="Times New Roman" w:hAnsi="Times New Roman"/>
          <w:sz w:val="24"/>
          <w:szCs w:val="24"/>
          <w:lang w:eastAsia="pl-PL"/>
        </w:rPr>
      </w:pPr>
      <w:r w:rsidRPr="00421271">
        <w:rPr>
          <w:rFonts w:ascii="Times New Roman" w:hAnsi="Times New Roman"/>
          <w:sz w:val="24"/>
          <w:szCs w:val="24"/>
          <w:lang w:eastAsia="pl-PL"/>
        </w:rPr>
        <w:lastRenderedPageBreak/>
        <w:t>Przyjęcie porządku obrad</w:t>
      </w:r>
      <w:r>
        <w:rPr>
          <w:rFonts w:ascii="Times New Roman" w:hAnsi="Times New Roman"/>
          <w:sz w:val="24"/>
          <w:szCs w:val="24"/>
          <w:lang w:eastAsia="pl-PL"/>
        </w:rPr>
        <w:t>.</w:t>
      </w:r>
    </w:p>
    <w:p w:rsidR="007224C6" w:rsidRDefault="007224C6" w:rsidP="007224C6">
      <w:pPr>
        <w:pStyle w:val="Bezodstpw"/>
        <w:numPr>
          <w:ilvl w:val="0"/>
          <w:numId w:val="2"/>
        </w:numPr>
        <w:spacing w:line="276" w:lineRule="auto"/>
        <w:ind w:left="284" w:hanging="284"/>
        <w:rPr>
          <w:rFonts w:ascii="Times New Roman" w:hAnsi="Times New Roman"/>
          <w:sz w:val="24"/>
          <w:szCs w:val="24"/>
          <w:lang w:eastAsia="pl-PL"/>
        </w:rPr>
      </w:pPr>
      <w:r>
        <w:rPr>
          <w:rFonts w:ascii="Times New Roman" w:hAnsi="Times New Roman"/>
          <w:sz w:val="24"/>
          <w:szCs w:val="24"/>
          <w:lang w:eastAsia="pl-PL"/>
        </w:rPr>
        <w:t>Podjęcie uchwał:</w:t>
      </w:r>
    </w:p>
    <w:p w:rsidR="007224C6" w:rsidRPr="00206421" w:rsidRDefault="007224C6" w:rsidP="007224C6">
      <w:pPr>
        <w:pStyle w:val="Akapitzlist"/>
        <w:numPr>
          <w:ilvl w:val="0"/>
          <w:numId w:val="4"/>
        </w:numPr>
        <w:spacing w:after="0"/>
        <w:rPr>
          <w:rFonts w:ascii="Times New Roman" w:hAnsi="Times New Roman"/>
          <w:sz w:val="24"/>
        </w:rPr>
      </w:pPr>
      <w:r w:rsidRPr="00206421">
        <w:rPr>
          <w:rFonts w:ascii="Times New Roman" w:hAnsi="Times New Roman"/>
          <w:sz w:val="24"/>
        </w:rPr>
        <w:t xml:space="preserve">w sprawie </w:t>
      </w:r>
      <w:r w:rsidRPr="00206421">
        <w:rPr>
          <w:rFonts w:ascii="Times New Roman" w:hAnsi="Times New Roman"/>
          <w:color w:val="000000" w:themeColor="text1"/>
          <w:sz w:val="24"/>
        </w:rPr>
        <w:t>zmiany uchwały budżetowej na 2025 rok,</w:t>
      </w:r>
    </w:p>
    <w:p w:rsidR="007224C6" w:rsidRPr="00206421" w:rsidRDefault="007224C6" w:rsidP="007224C6">
      <w:pPr>
        <w:pStyle w:val="Akapitzlist"/>
        <w:numPr>
          <w:ilvl w:val="0"/>
          <w:numId w:val="4"/>
        </w:numPr>
        <w:spacing w:after="0"/>
        <w:rPr>
          <w:rFonts w:ascii="Times New Roman" w:hAnsi="Times New Roman"/>
          <w:sz w:val="24"/>
          <w:szCs w:val="24"/>
          <w:lang w:eastAsia="pl-PL"/>
        </w:rPr>
      </w:pPr>
      <w:r w:rsidRPr="00206421">
        <w:rPr>
          <w:rFonts w:ascii="Times New Roman" w:hAnsi="Times New Roman"/>
          <w:sz w:val="24"/>
          <w:szCs w:val="24"/>
          <w:lang w:eastAsia="pl-PL"/>
        </w:rPr>
        <w:t>w sprawie zmiany Wieloletniej Prognozy Finansowej Gminy Baranów na lata 2025-2030,</w:t>
      </w:r>
    </w:p>
    <w:p w:rsidR="007224C6" w:rsidRPr="00206421" w:rsidRDefault="007224C6" w:rsidP="007224C6">
      <w:pPr>
        <w:pStyle w:val="Akapitzlist"/>
        <w:numPr>
          <w:ilvl w:val="0"/>
          <w:numId w:val="4"/>
        </w:numPr>
        <w:spacing w:after="0"/>
        <w:rPr>
          <w:rFonts w:ascii="Times New Roman" w:hAnsi="Times New Roman"/>
          <w:sz w:val="24"/>
          <w:szCs w:val="24"/>
          <w:lang w:eastAsia="pl-PL"/>
        </w:rPr>
      </w:pPr>
      <w:r w:rsidRPr="00206421">
        <w:rPr>
          <w:rFonts w:ascii="Times New Roman" w:hAnsi="Times New Roman"/>
          <w:sz w:val="24"/>
          <w:szCs w:val="24"/>
          <w:lang w:eastAsia="pl-PL"/>
        </w:rPr>
        <w:t xml:space="preserve">w sprawie zmiany udzielenia dotacji w roku 2025 na prace konserwatorskie , restauratorskie lub roboty budowlane przy zabytku wpisanym do rejestru zabytków lub znajdującym się w gminnej ewidencji zabytków. </w:t>
      </w:r>
    </w:p>
    <w:p w:rsidR="007224C6" w:rsidRPr="009B0104" w:rsidRDefault="007224C6" w:rsidP="007224C6">
      <w:pPr>
        <w:pStyle w:val="Bezodstpw"/>
        <w:numPr>
          <w:ilvl w:val="0"/>
          <w:numId w:val="4"/>
        </w:numPr>
        <w:rPr>
          <w:rFonts w:ascii="Times New Roman" w:hAnsi="Times New Roman"/>
          <w:sz w:val="24"/>
          <w:szCs w:val="24"/>
          <w:lang w:eastAsia="pl-PL"/>
        </w:rPr>
      </w:pPr>
      <w:r w:rsidRPr="004C1F67">
        <w:rPr>
          <w:rFonts w:ascii="Times New Roman" w:hAnsi="Times New Roman"/>
          <w:sz w:val="24"/>
          <w:szCs w:val="24"/>
          <w:lang w:eastAsia="pl-PL"/>
        </w:rPr>
        <w:t xml:space="preserve">w sprawie </w:t>
      </w:r>
      <w:r w:rsidRPr="009B0104">
        <w:rPr>
          <w:rFonts w:ascii="Times New Roman" w:hAnsi="Times New Roman"/>
          <w:sz w:val="24"/>
          <w:szCs w:val="24"/>
          <w:lang w:eastAsia="pl-PL"/>
        </w:rPr>
        <w:t>ustanowienia programu osłonowego w Gminie Baranów w ramach rządowego programu „Korpus Wsparcia Seniorów” na rok 2025</w:t>
      </w:r>
      <w:r>
        <w:rPr>
          <w:rFonts w:ascii="Times New Roman" w:hAnsi="Times New Roman"/>
          <w:sz w:val="24"/>
          <w:szCs w:val="24"/>
          <w:lang w:eastAsia="pl-PL"/>
        </w:rPr>
        <w:t>,</w:t>
      </w:r>
    </w:p>
    <w:p w:rsidR="007224C6" w:rsidRDefault="007224C6" w:rsidP="007224C6">
      <w:pPr>
        <w:pStyle w:val="Bezodstpw"/>
        <w:numPr>
          <w:ilvl w:val="0"/>
          <w:numId w:val="4"/>
        </w:numPr>
        <w:rPr>
          <w:rFonts w:ascii="Times New Roman" w:hAnsi="Times New Roman"/>
          <w:sz w:val="24"/>
          <w:szCs w:val="24"/>
          <w:lang w:eastAsia="pl-PL"/>
        </w:rPr>
      </w:pPr>
      <w:r w:rsidRPr="009B0104">
        <w:rPr>
          <w:rFonts w:ascii="Times New Roman" w:hAnsi="Times New Roman"/>
          <w:sz w:val="24"/>
          <w:szCs w:val="24"/>
          <w:lang w:eastAsia="pl-PL"/>
        </w:rPr>
        <w:t>w sprawie przyjęcia Regulaminu wsparcia edukacji uzdolnionych dzieci i młodzieży uczących się w placówkach, dla których organem prowadzącym jest Gmina Baranów</w:t>
      </w:r>
      <w:r>
        <w:rPr>
          <w:rFonts w:ascii="Times New Roman" w:hAnsi="Times New Roman"/>
          <w:sz w:val="24"/>
          <w:szCs w:val="24"/>
          <w:lang w:eastAsia="pl-PL"/>
        </w:rPr>
        <w:t>,</w:t>
      </w:r>
    </w:p>
    <w:p w:rsidR="007224C6" w:rsidRDefault="007224C6" w:rsidP="007224C6">
      <w:pPr>
        <w:pStyle w:val="Bezodstpw"/>
        <w:numPr>
          <w:ilvl w:val="0"/>
          <w:numId w:val="4"/>
        </w:numPr>
        <w:rPr>
          <w:rFonts w:ascii="Times New Roman" w:hAnsi="Times New Roman"/>
          <w:sz w:val="24"/>
          <w:szCs w:val="24"/>
          <w:lang w:eastAsia="pl-PL"/>
        </w:rPr>
      </w:pPr>
      <w:r w:rsidRPr="00EC5A7D">
        <w:rPr>
          <w:rFonts w:ascii="Times New Roman" w:hAnsi="Times New Roman"/>
          <w:sz w:val="24"/>
          <w:szCs w:val="24"/>
          <w:lang w:eastAsia="pl-PL"/>
        </w:rPr>
        <w:t>w sprawie przyjęcia Programu współpracy Gminy Baranów z organizacjami pozarządowymi oraz innymi podmiotami prowadzącymi działalność pożytku publicznego na rok 2025</w:t>
      </w:r>
      <w:r>
        <w:rPr>
          <w:rFonts w:ascii="Times New Roman" w:hAnsi="Times New Roman"/>
          <w:sz w:val="24"/>
          <w:szCs w:val="24"/>
          <w:lang w:eastAsia="pl-PL"/>
        </w:rPr>
        <w:t>,</w:t>
      </w:r>
    </w:p>
    <w:p w:rsidR="007224C6" w:rsidRDefault="007224C6" w:rsidP="007224C6">
      <w:pPr>
        <w:pStyle w:val="Bezodstpw"/>
        <w:numPr>
          <w:ilvl w:val="0"/>
          <w:numId w:val="4"/>
        </w:numPr>
        <w:rPr>
          <w:rFonts w:ascii="Times New Roman" w:hAnsi="Times New Roman"/>
          <w:sz w:val="24"/>
          <w:szCs w:val="24"/>
          <w:lang w:eastAsia="pl-PL"/>
        </w:rPr>
      </w:pPr>
      <w:r>
        <w:rPr>
          <w:rFonts w:ascii="Times New Roman" w:hAnsi="Times New Roman"/>
          <w:sz w:val="24"/>
          <w:szCs w:val="24"/>
          <w:lang w:eastAsia="pl-PL"/>
        </w:rPr>
        <w:t>w sprawie planu dofinansowania form doskonalenia zawodowego nauczycieli oraz ustalenia maksymalnej kwoty dofinansowania opłat w 2025 r. za kształcenie nauczycieli zatrudnionych w szkołach i przedszkolu prowadzonych przez Gminę Baranów,</w:t>
      </w:r>
    </w:p>
    <w:p w:rsidR="007224C6" w:rsidRDefault="007224C6" w:rsidP="007224C6">
      <w:pPr>
        <w:pStyle w:val="Akapitzlist"/>
        <w:numPr>
          <w:ilvl w:val="0"/>
          <w:numId w:val="4"/>
        </w:numPr>
        <w:spacing w:after="0"/>
        <w:rPr>
          <w:rFonts w:ascii="Times New Roman" w:hAnsi="Times New Roman"/>
          <w:sz w:val="24"/>
          <w:szCs w:val="24"/>
          <w:lang w:eastAsia="pl-PL"/>
        </w:rPr>
      </w:pPr>
      <w:r>
        <w:rPr>
          <w:rFonts w:ascii="Times New Roman" w:hAnsi="Times New Roman"/>
          <w:sz w:val="24"/>
          <w:szCs w:val="24"/>
          <w:lang w:eastAsia="pl-PL"/>
        </w:rPr>
        <w:t>W sprawie przyjęcia „Programu opieki nad zwierzętami bezdomnymi oraz zapobiegania bezdomności zwierząt na terenie Gminy Baranów w 2025 roku”,</w:t>
      </w:r>
    </w:p>
    <w:p w:rsidR="007224C6" w:rsidRDefault="007224C6" w:rsidP="007224C6">
      <w:pPr>
        <w:pStyle w:val="Akapitzlist"/>
        <w:numPr>
          <w:ilvl w:val="0"/>
          <w:numId w:val="4"/>
        </w:numPr>
        <w:spacing w:after="0"/>
        <w:rPr>
          <w:rFonts w:ascii="Times New Roman" w:hAnsi="Times New Roman"/>
          <w:sz w:val="24"/>
          <w:szCs w:val="24"/>
          <w:lang w:eastAsia="pl-PL"/>
        </w:rPr>
      </w:pPr>
      <w:r w:rsidRPr="00624430">
        <w:rPr>
          <w:rFonts w:ascii="Times New Roman" w:hAnsi="Times New Roman"/>
          <w:sz w:val="24"/>
          <w:szCs w:val="24"/>
          <w:lang w:eastAsia="pl-PL"/>
        </w:rPr>
        <w:t xml:space="preserve">w sprawie </w:t>
      </w:r>
      <w:r>
        <w:rPr>
          <w:rFonts w:ascii="Times New Roman" w:hAnsi="Times New Roman"/>
          <w:sz w:val="24"/>
          <w:szCs w:val="24"/>
          <w:lang w:eastAsia="pl-PL"/>
        </w:rPr>
        <w:t>w sprawie przystąpienia do sporządzenia miejscowego planu zagospodarowania przestrzennego Gminy Baranów dla części wsi Kopiska,</w:t>
      </w:r>
    </w:p>
    <w:p w:rsidR="007224C6" w:rsidRDefault="007224C6" w:rsidP="007224C6">
      <w:pPr>
        <w:pStyle w:val="Akapitzlist"/>
        <w:numPr>
          <w:ilvl w:val="0"/>
          <w:numId w:val="4"/>
        </w:numPr>
        <w:spacing w:after="0"/>
        <w:rPr>
          <w:rFonts w:ascii="Times New Roman" w:hAnsi="Times New Roman"/>
          <w:sz w:val="24"/>
          <w:szCs w:val="24"/>
          <w:lang w:eastAsia="pl-PL"/>
        </w:rPr>
      </w:pPr>
      <w:r w:rsidRPr="00624430">
        <w:rPr>
          <w:rFonts w:ascii="Times New Roman" w:hAnsi="Times New Roman"/>
          <w:sz w:val="24"/>
          <w:szCs w:val="24"/>
          <w:lang w:eastAsia="pl-PL"/>
        </w:rPr>
        <w:t xml:space="preserve">w sprawie </w:t>
      </w:r>
      <w:r>
        <w:rPr>
          <w:rFonts w:ascii="Times New Roman" w:hAnsi="Times New Roman"/>
          <w:sz w:val="24"/>
          <w:szCs w:val="24"/>
          <w:lang w:eastAsia="pl-PL"/>
        </w:rPr>
        <w:t>w sprawie przystąpienia do sporządzenia miejscowego planu zagospodarowania przestrzennego Gminy Baranów dla części wsi Holendry Baranowskie – Zachód,</w:t>
      </w:r>
    </w:p>
    <w:p w:rsidR="007224C6" w:rsidRDefault="007224C6" w:rsidP="007224C6">
      <w:pPr>
        <w:pStyle w:val="Akapitzlist"/>
        <w:numPr>
          <w:ilvl w:val="0"/>
          <w:numId w:val="4"/>
        </w:numPr>
        <w:spacing w:after="0"/>
        <w:rPr>
          <w:rFonts w:ascii="Times New Roman" w:hAnsi="Times New Roman"/>
          <w:sz w:val="24"/>
          <w:szCs w:val="24"/>
          <w:lang w:eastAsia="pl-PL"/>
        </w:rPr>
      </w:pPr>
      <w:r w:rsidRPr="00624430">
        <w:rPr>
          <w:rFonts w:ascii="Times New Roman" w:hAnsi="Times New Roman"/>
          <w:sz w:val="24"/>
          <w:szCs w:val="24"/>
          <w:lang w:eastAsia="pl-PL"/>
        </w:rPr>
        <w:t xml:space="preserve">w sprawie </w:t>
      </w:r>
      <w:r>
        <w:rPr>
          <w:rFonts w:ascii="Times New Roman" w:hAnsi="Times New Roman"/>
          <w:sz w:val="24"/>
          <w:szCs w:val="24"/>
          <w:lang w:eastAsia="pl-PL"/>
        </w:rPr>
        <w:t>w sprawie przystąpienia do sporządzenia miejscowego planu zagospodarowania przestrzennego Gminy Baranów dla części wsi Holendry Baranowskie – Wschód,</w:t>
      </w:r>
    </w:p>
    <w:p w:rsidR="007224C6" w:rsidRDefault="007224C6" w:rsidP="007224C6">
      <w:pPr>
        <w:pStyle w:val="Akapitzlist"/>
        <w:numPr>
          <w:ilvl w:val="0"/>
          <w:numId w:val="4"/>
        </w:numPr>
        <w:spacing w:after="0"/>
        <w:rPr>
          <w:rFonts w:ascii="Times New Roman" w:hAnsi="Times New Roman"/>
          <w:sz w:val="24"/>
          <w:szCs w:val="24"/>
          <w:lang w:eastAsia="pl-PL"/>
        </w:rPr>
      </w:pPr>
      <w:r>
        <w:rPr>
          <w:rFonts w:ascii="Times New Roman" w:hAnsi="Times New Roman"/>
          <w:sz w:val="24"/>
          <w:szCs w:val="24"/>
          <w:lang w:eastAsia="pl-PL"/>
        </w:rPr>
        <w:t>w sprawie nadania nazwy ulicy w miejscowości Boża Wola,</w:t>
      </w:r>
    </w:p>
    <w:p w:rsidR="007224C6" w:rsidRPr="00206421" w:rsidRDefault="007224C6" w:rsidP="007224C6">
      <w:pPr>
        <w:pStyle w:val="Akapitzlist"/>
        <w:numPr>
          <w:ilvl w:val="0"/>
          <w:numId w:val="4"/>
        </w:numPr>
        <w:spacing w:after="0"/>
        <w:rPr>
          <w:rFonts w:ascii="Times New Roman" w:hAnsi="Times New Roman"/>
          <w:sz w:val="24"/>
          <w:szCs w:val="24"/>
          <w:lang w:eastAsia="pl-PL"/>
        </w:rPr>
      </w:pPr>
      <w:r>
        <w:rPr>
          <w:rFonts w:ascii="Times New Roman" w:hAnsi="Times New Roman"/>
          <w:sz w:val="24"/>
          <w:szCs w:val="24"/>
          <w:lang w:eastAsia="pl-PL"/>
        </w:rPr>
        <w:t>w sprawie przystąpienia do opracowania Strategii Rozwoju Gminy Baranów na lata 2026-2036 oraz określenia szczegółowego trybu i harmonogramu opracowania projektu strategii.</w:t>
      </w:r>
    </w:p>
    <w:p w:rsidR="007224C6" w:rsidRPr="00C445F5" w:rsidRDefault="007224C6" w:rsidP="007224C6">
      <w:pPr>
        <w:pStyle w:val="Akapitzlist"/>
        <w:numPr>
          <w:ilvl w:val="0"/>
          <w:numId w:val="3"/>
        </w:numPr>
        <w:spacing w:after="0"/>
        <w:jc w:val="both"/>
        <w:rPr>
          <w:rFonts w:ascii="Times New Roman" w:eastAsia="Times New Roman" w:hAnsi="Times New Roman"/>
          <w:sz w:val="24"/>
          <w:szCs w:val="24"/>
          <w:lang w:eastAsia="pl-PL"/>
        </w:rPr>
      </w:pPr>
      <w:r w:rsidRPr="002E236D">
        <w:rPr>
          <w:rFonts w:ascii="Times New Roman" w:eastAsia="Calibri" w:hAnsi="Times New Roman" w:cs="Times New Roman"/>
          <w:bCs/>
          <w:sz w:val="24"/>
          <w:szCs w:val="24"/>
        </w:rPr>
        <w:t xml:space="preserve">Przyjęcie protokołu z </w:t>
      </w:r>
      <w:r>
        <w:rPr>
          <w:rFonts w:ascii="Times New Roman" w:eastAsia="Calibri" w:hAnsi="Times New Roman" w:cs="Times New Roman"/>
          <w:bCs/>
          <w:sz w:val="24"/>
          <w:szCs w:val="24"/>
        </w:rPr>
        <w:t>IX</w:t>
      </w:r>
      <w:r w:rsidRPr="002E236D">
        <w:rPr>
          <w:rFonts w:ascii="Times New Roman" w:eastAsia="Calibri" w:hAnsi="Times New Roman" w:cs="Times New Roman"/>
          <w:bCs/>
          <w:sz w:val="24"/>
          <w:szCs w:val="24"/>
        </w:rPr>
        <w:t xml:space="preserve"> Sesji Rady Gminy.</w:t>
      </w:r>
    </w:p>
    <w:p w:rsidR="007224C6" w:rsidRPr="002E236D" w:rsidRDefault="007224C6" w:rsidP="007224C6">
      <w:pPr>
        <w:pStyle w:val="Akapitzlist"/>
        <w:numPr>
          <w:ilvl w:val="0"/>
          <w:numId w:val="3"/>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Przyjęcie protokołu z X Nadzwyczajnej Sesji Rady Gminy.</w:t>
      </w:r>
    </w:p>
    <w:p w:rsidR="007224C6" w:rsidRPr="002E236D" w:rsidRDefault="007224C6" w:rsidP="007224C6">
      <w:pPr>
        <w:pStyle w:val="Akapitzlist"/>
        <w:numPr>
          <w:ilvl w:val="0"/>
          <w:numId w:val="3"/>
        </w:numPr>
        <w:spacing w:after="0"/>
        <w:jc w:val="both"/>
        <w:rPr>
          <w:rFonts w:ascii="Times New Roman" w:eastAsia="Times New Roman" w:hAnsi="Times New Roman"/>
          <w:sz w:val="24"/>
          <w:szCs w:val="24"/>
          <w:lang w:eastAsia="pl-PL"/>
        </w:rPr>
      </w:pPr>
      <w:r w:rsidRPr="002E236D">
        <w:rPr>
          <w:rFonts w:ascii="Times New Roman" w:eastAsia="Calibri" w:hAnsi="Times New Roman" w:cs="Times New Roman"/>
          <w:bCs/>
          <w:sz w:val="24"/>
          <w:szCs w:val="24"/>
        </w:rPr>
        <w:t>Sprawozdanie z działalności Wójta Gminy w okresie między sesjami.</w:t>
      </w:r>
    </w:p>
    <w:p w:rsidR="007224C6" w:rsidRPr="002E236D" w:rsidRDefault="007224C6" w:rsidP="007224C6">
      <w:pPr>
        <w:pStyle w:val="Akapitzlist"/>
        <w:numPr>
          <w:ilvl w:val="0"/>
          <w:numId w:val="3"/>
        </w:numPr>
        <w:spacing w:after="0"/>
        <w:jc w:val="both"/>
        <w:rPr>
          <w:rFonts w:ascii="Times New Roman" w:eastAsia="Calibri" w:hAnsi="Times New Roman" w:cs="Times New Roman"/>
          <w:bCs/>
          <w:sz w:val="24"/>
          <w:szCs w:val="24"/>
        </w:rPr>
      </w:pPr>
      <w:r w:rsidRPr="002E236D">
        <w:rPr>
          <w:rFonts w:ascii="Times New Roman" w:eastAsia="Calibri" w:hAnsi="Times New Roman" w:cs="Times New Roman"/>
          <w:bCs/>
          <w:sz w:val="24"/>
          <w:szCs w:val="24"/>
        </w:rPr>
        <w:t>Interpelacje i zapytania Radnych.</w:t>
      </w:r>
    </w:p>
    <w:p w:rsidR="007224C6" w:rsidRPr="002E236D" w:rsidRDefault="007224C6" w:rsidP="007224C6">
      <w:pPr>
        <w:pStyle w:val="Akapitzlist"/>
        <w:numPr>
          <w:ilvl w:val="0"/>
          <w:numId w:val="3"/>
        </w:numPr>
        <w:spacing w:after="0"/>
        <w:jc w:val="both"/>
        <w:rPr>
          <w:rFonts w:ascii="Times New Roman" w:eastAsia="Times New Roman" w:hAnsi="Times New Roman"/>
          <w:sz w:val="24"/>
          <w:szCs w:val="24"/>
          <w:lang w:eastAsia="pl-PL"/>
        </w:rPr>
      </w:pPr>
      <w:r w:rsidRPr="002E236D">
        <w:rPr>
          <w:rFonts w:ascii="Times New Roman" w:eastAsia="Calibri" w:hAnsi="Times New Roman" w:cs="Times New Roman"/>
          <w:bCs/>
          <w:sz w:val="24"/>
          <w:szCs w:val="24"/>
        </w:rPr>
        <w:t>Odpowiedzi na interpelacje i zapytania.</w:t>
      </w:r>
    </w:p>
    <w:p w:rsidR="007224C6" w:rsidRPr="002E236D" w:rsidRDefault="007224C6" w:rsidP="007224C6">
      <w:pPr>
        <w:pStyle w:val="Akapitzlist"/>
        <w:numPr>
          <w:ilvl w:val="0"/>
          <w:numId w:val="3"/>
        </w:numPr>
        <w:spacing w:after="0"/>
        <w:jc w:val="both"/>
        <w:rPr>
          <w:rFonts w:ascii="Times New Roman" w:eastAsia="Times New Roman" w:hAnsi="Times New Roman"/>
          <w:sz w:val="24"/>
          <w:szCs w:val="24"/>
          <w:lang w:eastAsia="pl-PL"/>
        </w:rPr>
      </w:pPr>
      <w:r w:rsidRPr="002E236D">
        <w:rPr>
          <w:rFonts w:ascii="Times New Roman" w:eastAsia="Calibri" w:hAnsi="Times New Roman" w:cs="Times New Roman"/>
          <w:bCs/>
          <w:sz w:val="24"/>
          <w:szCs w:val="24"/>
        </w:rPr>
        <w:t>Sprawy różne.</w:t>
      </w:r>
    </w:p>
    <w:p w:rsidR="007224C6" w:rsidRPr="002E236D" w:rsidRDefault="007224C6" w:rsidP="007224C6">
      <w:pPr>
        <w:pStyle w:val="Akapitzlist"/>
        <w:numPr>
          <w:ilvl w:val="0"/>
          <w:numId w:val="3"/>
        </w:numPr>
        <w:spacing w:after="0"/>
        <w:jc w:val="both"/>
        <w:rPr>
          <w:rFonts w:ascii="Times New Roman" w:hAnsi="Times New Roman" w:cs="Times New Roman"/>
        </w:rPr>
      </w:pPr>
      <w:r w:rsidRPr="002E236D">
        <w:rPr>
          <w:rFonts w:ascii="Times New Roman" w:eastAsia="Calibri" w:hAnsi="Times New Roman" w:cs="Times New Roman"/>
          <w:bCs/>
          <w:sz w:val="24"/>
          <w:szCs w:val="24"/>
        </w:rPr>
        <w:t>Zakończenie obrad.</w:t>
      </w:r>
    </w:p>
    <w:p w:rsidR="007224C6" w:rsidRPr="00421271" w:rsidRDefault="005472ED" w:rsidP="007224C6">
      <w:pPr>
        <w:widowControl w:val="0"/>
        <w:adjustRightInd w:val="0"/>
        <w:spacing w:line="276" w:lineRule="auto"/>
        <w:rPr>
          <w:rFonts w:eastAsia="Lucida Sans Unicode"/>
          <w:b/>
          <w:u w:val="thick"/>
        </w:rPr>
      </w:pPr>
      <w:r>
        <w:br/>
      </w:r>
      <w:r>
        <w:rPr>
          <w:b/>
          <w:bCs/>
          <w:u w:val="single"/>
        </w:rPr>
        <w:t>Głosowano wniosek w sprawie:</w:t>
      </w:r>
      <w:r>
        <w:br/>
        <w:t xml:space="preserve">Wniosek formalny o poprawę tematu uchwały w pkt. 4 c) na brzmienie: w sprawie zmiany Uchwały Nr IX/63/2025 Rady Gminy Baranów z dnia 29 stycznia 2025 r. w sprawie udzielenia dotacji w roku 2025 na prace konserwatorskie, restauratorskie lub roboty budowane przy zabytku wpisanym do rejestru zabytków lub znajdującym się w gminnej ewidencji zabytków Zdjęcie z porządku obrad pkt. 4f) w sprawie przyjęcia Programu </w:t>
      </w:r>
      <w:r>
        <w:lastRenderedPageBreak/>
        <w:t xml:space="preserve">współpracy Gminy Baranów z organizacjami pozarządowymi oraz innymi podmiotami prowadzącymi działalność pożytku publicznego na rok 2025. . </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Paweł Zalewski</w:t>
      </w:r>
      <w:r>
        <w:br/>
        <w:t>NIEOBECNI (2)</w:t>
      </w:r>
      <w:r>
        <w:br/>
        <w:t>Piotr Gonera, Agnieszka Wiśniewska</w:t>
      </w:r>
      <w:r>
        <w:br/>
      </w:r>
      <w:r>
        <w:br/>
      </w:r>
      <w:r w:rsidR="007224C6">
        <w:rPr>
          <w:rFonts w:eastAsia="Lucida Sans Unicode"/>
          <w:b/>
          <w:u w:val="thick"/>
        </w:rPr>
        <w:t xml:space="preserve">Proponowany porządek obrad </w:t>
      </w:r>
      <w:r w:rsidR="007224C6" w:rsidRPr="00421271">
        <w:rPr>
          <w:rFonts w:eastAsia="Lucida Sans Unicode"/>
          <w:b/>
          <w:u w:val="thick"/>
        </w:rPr>
        <w:t>sesji:</w:t>
      </w:r>
    </w:p>
    <w:p w:rsidR="007224C6" w:rsidRDefault="00D92E5B" w:rsidP="00D92E5B">
      <w:pPr>
        <w:pStyle w:val="Bezodstpw"/>
        <w:spacing w:line="276" w:lineRule="auto"/>
        <w:rPr>
          <w:rFonts w:ascii="Times New Roman" w:hAnsi="Times New Roman"/>
          <w:sz w:val="24"/>
          <w:szCs w:val="24"/>
          <w:lang w:eastAsia="pl-PL"/>
        </w:rPr>
      </w:pPr>
      <w:r>
        <w:rPr>
          <w:rFonts w:ascii="Times New Roman" w:hAnsi="Times New Roman"/>
          <w:sz w:val="24"/>
          <w:szCs w:val="24"/>
          <w:lang w:eastAsia="pl-PL"/>
        </w:rPr>
        <w:t>1.</w:t>
      </w:r>
      <w:r w:rsidR="007224C6" w:rsidRPr="00421271">
        <w:rPr>
          <w:rFonts w:ascii="Times New Roman" w:hAnsi="Times New Roman"/>
          <w:sz w:val="24"/>
          <w:szCs w:val="24"/>
          <w:lang w:eastAsia="pl-PL"/>
        </w:rPr>
        <w:t xml:space="preserve">Otwarcie sesji. </w:t>
      </w:r>
    </w:p>
    <w:p w:rsidR="007224C6" w:rsidRDefault="00D92E5B" w:rsidP="00D92E5B">
      <w:pPr>
        <w:pStyle w:val="Bezodstpw"/>
        <w:spacing w:line="276" w:lineRule="auto"/>
        <w:rPr>
          <w:rFonts w:ascii="Times New Roman" w:hAnsi="Times New Roman"/>
          <w:sz w:val="24"/>
          <w:szCs w:val="24"/>
          <w:lang w:eastAsia="pl-PL"/>
        </w:rPr>
      </w:pPr>
      <w:r>
        <w:rPr>
          <w:rFonts w:ascii="Times New Roman" w:hAnsi="Times New Roman"/>
          <w:sz w:val="24"/>
          <w:szCs w:val="24"/>
          <w:lang w:eastAsia="pl-PL"/>
        </w:rPr>
        <w:t>2.</w:t>
      </w:r>
      <w:r w:rsidR="007224C6" w:rsidRPr="00421271">
        <w:rPr>
          <w:rFonts w:ascii="Times New Roman" w:hAnsi="Times New Roman"/>
          <w:sz w:val="24"/>
          <w:szCs w:val="24"/>
          <w:lang w:eastAsia="pl-PL"/>
        </w:rPr>
        <w:t>Stwierdzenie prawomocności obrad.</w:t>
      </w:r>
    </w:p>
    <w:p w:rsidR="007224C6" w:rsidRDefault="00D92E5B" w:rsidP="00D92E5B">
      <w:pPr>
        <w:pStyle w:val="Bezodstpw"/>
        <w:spacing w:line="276" w:lineRule="auto"/>
        <w:rPr>
          <w:rFonts w:ascii="Times New Roman" w:hAnsi="Times New Roman"/>
          <w:sz w:val="24"/>
          <w:szCs w:val="24"/>
          <w:lang w:eastAsia="pl-PL"/>
        </w:rPr>
      </w:pPr>
      <w:r>
        <w:rPr>
          <w:rFonts w:ascii="Times New Roman" w:hAnsi="Times New Roman"/>
          <w:sz w:val="24"/>
          <w:szCs w:val="24"/>
          <w:lang w:eastAsia="pl-PL"/>
        </w:rPr>
        <w:t>3.</w:t>
      </w:r>
      <w:r w:rsidR="007224C6" w:rsidRPr="00421271">
        <w:rPr>
          <w:rFonts w:ascii="Times New Roman" w:hAnsi="Times New Roman"/>
          <w:sz w:val="24"/>
          <w:szCs w:val="24"/>
          <w:lang w:eastAsia="pl-PL"/>
        </w:rPr>
        <w:t>Przyjęcie porządku obrad</w:t>
      </w:r>
      <w:r w:rsidR="007224C6">
        <w:rPr>
          <w:rFonts w:ascii="Times New Roman" w:hAnsi="Times New Roman"/>
          <w:sz w:val="24"/>
          <w:szCs w:val="24"/>
          <w:lang w:eastAsia="pl-PL"/>
        </w:rPr>
        <w:t>.</w:t>
      </w:r>
    </w:p>
    <w:p w:rsidR="007224C6" w:rsidRDefault="00D92E5B" w:rsidP="00D92E5B">
      <w:pPr>
        <w:pStyle w:val="Bezodstpw"/>
        <w:spacing w:line="276" w:lineRule="auto"/>
        <w:rPr>
          <w:rFonts w:ascii="Times New Roman" w:hAnsi="Times New Roman"/>
          <w:sz w:val="24"/>
          <w:szCs w:val="24"/>
          <w:lang w:eastAsia="pl-PL"/>
        </w:rPr>
      </w:pPr>
      <w:r>
        <w:rPr>
          <w:rFonts w:ascii="Times New Roman" w:hAnsi="Times New Roman"/>
          <w:sz w:val="24"/>
          <w:szCs w:val="24"/>
          <w:lang w:eastAsia="pl-PL"/>
        </w:rPr>
        <w:t>4.</w:t>
      </w:r>
      <w:r w:rsidR="007224C6">
        <w:rPr>
          <w:rFonts w:ascii="Times New Roman" w:hAnsi="Times New Roman"/>
          <w:sz w:val="24"/>
          <w:szCs w:val="24"/>
          <w:lang w:eastAsia="pl-PL"/>
        </w:rPr>
        <w:t>Podjęcie uchwał:</w:t>
      </w:r>
    </w:p>
    <w:p w:rsidR="007224C6" w:rsidRPr="00D92E5B" w:rsidRDefault="007224C6" w:rsidP="00D92E5B">
      <w:pPr>
        <w:pStyle w:val="Akapitzlist"/>
        <w:numPr>
          <w:ilvl w:val="0"/>
          <w:numId w:val="5"/>
        </w:numPr>
        <w:rPr>
          <w:rFonts w:ascii="Times New Roman" w:eastAsia="Calibri" w:hAnsi="Times New Roman" w:cs="Times New Roman"/>
          <w:sz w:val="24"/>
          <w:szCs w:val="24"/>
          <w:lang w:eastAsia="pl-PL"/>
        </w:rPr>
      </w:pPr>
      <w:r w:rsidRPr="00D92E5B">
        <w:rPr>
          <w:rFonts w:ascii="Times New Roman" w:eastAsia="Calibri" w:hAnsi="Times New Roman" w:cs="Times New Roman"/>
          <w:sz w:val="24"/>
          <w:szCs w:val="24"/>
          <w:lang w:eastAsia="pl-PL"/>
        </w:rPr>
        <w:t>w sprawie zmiany uchwały budżetowej na 2025 rok,</w:t>
      </w:r>
    </w:p>
    <w:p w:rsidR="007224C6" w:rsidRPr="00D92E5B" w:rsidRDefault="007224C6" w:rsidP="00D92E5B">
      <w:pPr>
        <w:pStyle w:val="Akapitzlist"/>
        <w:numPr>
          <w:ilvl w:val="0"/>
          <w:numId w:val="5"/>
        </w:numPr>
        <w:rPr>
          <w:rFonts w:ascii="Times New Roman" w:eastAsia="Calibri" w:hAnsi="Times New Roman" w:cs="Times New Roman"/>
          <w:sz w:val="24"/>
          <w:szCs w:val="24"/>
          <w:lang w:eastAsia="pl-PL"/>
        </w:rPr>
      </w:pPr>
      <w:r w:rsidRPr="00D92E5B">
        <w:rPr>
          <w:rFonts w:ascii="Times New Roman" w:eastAsia="Calibri" w:hAnsi="Times New Roman" w:cs="Times New Roman"/>
          <w:sz w:val="24"/>
          <w:szCs w:val="24"/>
          <w:lang w:eastAsia="pl-PL"/>
        </w:rPr>
        <w:t>w sprawie zmiany Wieloletniej Prognozy Finansowej Gminy Baranów na lata 2025-2030,</w:t>
      </w:r>
    </w:p>
    <w:p w:rsidR="007224C6" w:rsidRPr="007224C6" w:rsidRDefault="007224C6" w:rsidP="00D92E5B">
      <w:pPr>
        <w:pStyle w:val="Akapitzlist"/>
        <w:numPr>
          <w:ilvl w:val="0"/>
          <w:numId w:val="5"/>
        </w:numPr>
        <w:spacing w:after="0"/>
        <w:rPr>
          <w:rFonts w:ascii="Times New Roman" w:eastAsia="Calibri" w:hAnsi="Times New Roman" w:cs="Times New Roman"/>
          <w:sz w:val="24"/>
          <w:szCs w:val="24"/>
          <w:lang w:eastAsia="pl-PL"/>
        </w:rPr>
      </w:pPr>
      <w:r w:rsidRPr="007224C6">
        <w:rPr>
          <w:rFonts w:ascii="Times New Roman" w:eastAsia="Calibri" w:hAnsi="Times New Roman" w:cs="Times New Roman"/>
          <w:sz w:val="24"/>
          <w:szCs w:val="24"/>
          <w:lang w:eastAsia="pl-PL"/>
        </w:rPr>
        <w:t>w sprawie zmiany Uchwały Nr IX/63/2025 Rady Gminy Baranów z dnia 29 stycznia 2025 r. w sprawie udzielenia dotacji w roku 2025 na prace konserwatorskie, restauratorskie lub roboty budowane przy zabytku wpisanym do rejestru zabytków lub znajdującym się w gminnej ewidencji zabytków</w:t>
      </w:r>
      <w:r>
        <w:rPr>
          <w:rFonts w:ascii="Times New Roman" w:eastAsia="Calibri" w:hAnsi="Times New Roman" w:cs="Times New Roman"/>
          <w:sz w:val="24"/>
          <w:szCs w:val="24"/>
          <w:lang w:eastAsia="pl-PL"/>
        </w:rPr>
        <w:t>,</w:t>
      </w:r>
    </w:p>
    <w:p w:rsidR="007224C6" w:rsidRPr="009B0104" w:rsidRDefault="007224C6" w:rsidP="00D92E5B">
      <w:pPr>
        <w:pStyle w:val="Bezodstpw"/>
        <w:numPr>
          <w:ilvl w:val="0"/>
          <w:numId w:val="5"/>
        </w:numPr>
        <w:rPr>
          <w:rFonts w:ascii="Times New Roman" w:hAnsi="Times New Roman"/>
          <w:sz w:val="24"/>
          <w:szCs w:val="24"/>
          <w:lang w:eastAsia="pl-PL"/>
        </w:rPr>
      </w:pPr>
      <w:r w:rsidRPr="004C1F67">
        <w:rPr>
          <w:rFonts w:ascii="Times New Roman" w:hAnsi="Times New Roman"/>
          <w:sz w:val="24"/>
          <w:szCs w:val="24"/>
          <w:lang w:eastAsia="pl-PL"/>
        </w:rPr>
        <w:t xml:space="preserve">w sprawie </w:t>
      </w:r>
      <w:r w:rsidRPr="009B0104">
        <w:rPr>
          <w:rFonts w:ascii="Times New Roman" w:hAnsi="Times New Roman"/>
          <w:sz w:val="24"/>
          <w:szCs w:val="24"/>
          <w:lang w:eastAsia="pl-PL"/>
        </w:rPr>
        <w:t>ustanowienia programu osłonowego w Gminie Baranów w ramach rządowego programu „Korpus Wsparcia Seniorów” na rok 2025</w:t>
      </w:r>
      <w:r>
        <w:rPr>
          <w:rFonts w:ascii="Times New Roman" w:hAnsi="Times New Roman"/>
          <w:sz w:val="24"/>
          <w:szCs w:val="24"/>
          <w:lang w:eastAsia="pl-PL"/>
        </w:rPr>
        <w:t>,</w:t>
      </w:r>
    </w:p>
    <w:p w:rsidR="007224C6" w:rsidRDefault="007224C6" w:rsidP="00D92E5B">
      <w:pPr>
        <w:pStyle w:val="Bezodstpw"/>
        <w:numPr>
          <w:ilvl w:val="0"/>
          <w:numId w:val="5"/>
        </w:numPr>
        <w:rPr>
          <w:rFonts w:ascii="Times New Roman" w:hAnsi="Times New Roman"/>
          <w:sz w:val="24"/>
          <w:szCs w:val="24"/>
          <w:lang w:eastAsia="pl-PL"/>
        </w:rPr>
      </w:pPr>
      <w:r w:rsidRPr="009B0104">
        <w:rPr>
          <w:rFonts w:ascii="Times New Roman" w:hAnsi="Times New Roman"/>
          <w:sz w:val="24"/>
          <w:szCs w:val="24"/>
          <w:lang w:eastAsia="pl-PL"/>
        </w:rPr>
        <w:t>w sprawie przyjęcia Regulaminu wsparcia edukacji uzdolnionych dzieci i młodzieży uczących się w placówkach, dla których organem prowadzącym jest Gmina Baranów</w:t>
      </w:r>
      <w:r>
        <w:rPr>
          <w:rFonts w:ascii="Times New Roman" w:hAnsi="Times New Roman"/>
          <w:sz w:val="24"/>
          <w:szCs w:val="24"/>
          <w:lang w:eastAsia="pl-PL"/>
        </w:rPr>
        <w:t>,</w:t>
      </w:r>
    </w:p>
    <w:p w:rsidR="007224C6" w:rsidRPr="007224C6" w:rsidRDefault="007224C6" w:rsidP="00D92E5B">
      <w:pPr>
        <w:pStyle w:val="Bezodstpw"/>
        <w:numPr>
          <w:ilvl w:val="0"/>
          <w:numId w:val="5"/>
        </w:numPr>
        <w:rPr>
          <w:rFonts w:ascii="Times New Roman" w:hAnsi="Times New Roman"/>
          <w:strike/>
          <w:sz w:val="24"/>
          <w:szCs w:val="24"/>
          <w:lang w:eastAsia="pl-PL"/>
        </w:rPr>
      </w:pPr>
      <w:r w:rsidRPr="007224C6">
        <w:rPr>
          <w:rFonts w:ascii="Times New Roman" w:hAnsi="Times New Roman"/>
          <w:strike/>
          <w:sz w:val="24"/>
          <w:szCs w:val="24"/>
          <w:lang w:eastAsia="pl-PL"/>
        </w:rPr>
        <w:t>w sprawie przyjęcia Programu współpracy Gminy Baranów z organizacjami pozarządowymi oraz innymi podmiotami prowadzącymi działalność pożytku publicznego na rok 2025,</w:t>
      </w:r>
    </w:p>
    <w:p w:rsidR="007224C6" w:rsidRDefault="007224C6" w:rsidP="00D92E5B">
      <w:pPr>
        <w:pStyle w:val="Bezodstpw"/>
        <w:numPr>
          <w:ilvl w:val="0"/>
          <w:numId w:val="5"/>
        </w:numPr>
        <w:rPr>
          <w:rFonts w:ascii="Times New Roman" w:hAnsi="Times New Roman"/>
          <w:sz w:val="24"/>
          <w:szCs w:val="24"/>
          <w:lang w:eastAsia="pl-PL"/>
        </w:rPr>
      </w:pPr>
      <w:r>
        <w:rPr>
          <w:rFonts w:ascii="Times New Roman" w:hAnsi="Times New Roman"/>
          <w:sz w:val="24"/>
          <w:szCs w:val="24"/>
          <w:lang w:eastAsia="pl-PL"/>
        </w:rPr>
        <w:t>w sprawie planu dofinansowania form doskonalenia zawodowego nauczycieli oraz ustalenia maksymalnej kwoty dofinansowania opłat w 2025 r. za kształcenie nauczycieli zatrudnionych w szkołach i przedszkolu prowadzonych przez Gminę Baranów,</w:t>
      </w:r>
    </w:p>
    <w:p w:rsidR="007224C6" w:rsidRDefault="007224C6" w:rsidP="00D92E5B">
      <w:pPr>
        <w:pStyle w:val="Akapitzlist"/>
        <w:numPr>
          <w:ilvl w:val="0"/>
          <w:numId w:val="5"/>
        </w:numPr>
        <w:spacing w:after="0"/>
        <w:rPr>
          <w:rFonts w:ascii="Times New Roman" w:hAnsi="Times New Roman"/>
          <w:sz w:val="24"/>
          <w:szCs w:val="24"/>
          <w:lang w:eastAsia="pl-PL"/>
        </w:rPr>
      </w:pPr>
      <w:r>
        <w:rPr>
          <w:rFonts w:ascii="Times New Roman" w:hAnsi="Times New Roman"/>
          <w:sz w:val="24"/>
          <w:szCs w:val="24"/>
          <w:lang w:eastAsia="pl-PL"/>
        </w:rPr>
        <w:t>W sprawie przyjęcia „Programu opieki nad zwierzętami bezdomnymi oraz zapobiegania bezdomności zwierząt na terenie Gminy Baranów w 2025 roku”,</w:t>
      </w:r>
    </w:p>
    <w:p w:rsidR="007224C6" w:rsidRDefault="007224C6" w:rsidP="00D92E5B">
      <w:pPr>
        <w:pStyle w:val="Akapitzlist"/>
        <w:numPr>
          <w:ilvl w:val="0"/>
          <w:numId w:val="5"/>
        </w:numPr>
        <w:spacing w:after="0"/>
        <w:rPr>
          <w:rFonts w:ascii="Times New Roman" w:hAnsi="Times New Roman"/>
          <w:sz w:val="24"/>
          <w:szCs w:val="24"/>
          <w:lang w:eastAsia="pl-PL"/>
        </w:rPr>
      </w:pPr>
      <w:r w:rsidRPr="00624430">
        <w:rPr>
          <w:rFonts w:ascii="Times New Roman" w:hAnsi="Times New Roman"/>
          <w:sz w:val="24"/>
          <w:szCs w:val="24"/>
          <w:lang w:eastAsia="pl-PL"/>
        </w:rPr>
        <w:t xml:space="preserve">w sprawie </w:t>
      </w:r>
      <w:r>
        <w:rPr>
          <w:rFonts w:ascii="Times New Roman" w:hAnsi="Times New Roman"/>
          <w:sz w:val="24"/>
          <w:szCs w:val="24"/>
          <w:lang w:eastAsia="pl-PL"/>
        </w:rPr>
        <w:t>w sprawie przystąpienia do sporządzenia miejscowego planu zagospodarowania przestrzennego Gminy Baranów dla części wsi Kopiska,</w:t>
      </w:r>
    </w:p>
    <w:p w:rsidR="007224C6" w:rsidRDefault="007224C6" w:rsidP="00D92E5B">
      <w:pPr>
        <w:pStyle w:val="Akapitzlist"/>
        <w:numPr>
          <w:ilvl w:val="0"/>
          <w:numId w:val="5"/>
        </w:numPr>
        <w:spacing w:after="0"/>
        <w:rPr>
          <w:rFonts w:ascii="Times New Roman" w:hAnsi="Times New Roman"/>
          <w:sz w:val="24"/>
          <w:szCs w:val="24"/>
          <w:lang w:eastAsia="pl-PL"/>
        </w:rPr>
      </w:pPr>
      <w:r w:rsidRPr="00624430">
        <w:rPr>
          <w:rFonts w:ascii="Times New Roman" w:hAnsi="Times New Roman"/>
          <w:sz w:val="24"/>
          <w:szCs w:val="24"/>
          <w:lang w:eastAsia="pl-PL"/>
        </w:rPr>
        <w:t xml:space="preserve">w sprawie </w:t>
      </w:r>
      <w:r>
        <w:rPr>
          <w:rFonts w:ascii="Times New Roman" w:hAnsi="Times New Roman"/>
          <w:sz w:val="24"/>
          <w:szCs w:val="24"/>
          <w:lang w:eastAsia="pl-PL"/>
        </w:rPr>
        <w:t>w sprawie przystąpienia do sporządzenia miejscowego planu zagospodarowania przestrzennego Gminy Baranów dla części wsi Holendry Baranowskie – Zachód,</w:t>
      </w:r>
    </w:p>
    <w:p w:rsidR="007224C6" w:rsidRDefault="007224C6" w:rsidP="00D92E5B">
      <w:pPr>
        <w:pStyle w:val="Akapitzlist"/>
        <w:numPr>
          <w:ilvl w:val="0"/>
          <w:numId w:val="5"/>
        </w:numPr>
        <w:spacing w:after="0"/>
        <w:rPr>
          <w:rFonts w:ascii="Times New Roman" w:hAnsi="Times New Roman"/>
          <w:sz w:val="24"/>
          <w:szCs w:val="24"/>
          <w:lang w:eastAsia="pl-PL"/>
        </w:rPr>
      </w:pPr>
      <w:r w:rsidRPr="00624430">
        <w:rPr>
          <w:rFonts w:ascii="Times New Roman" w:hAnsi="Times New Roman"/>
          <w:sz w:val="24"/>
          <w:szCs w:val="24"/>
          <w:lang w:eastAsia="pl-PL"/>
        </w:rPr>
        <w:lastRenderedPageBreak/>
        <w:t xml:space="preserve">w sprawie </w:t>
      </w:r>
      <w:r>
        <w:rPr>
          <w:rFonts w:ascii="Times New Roman" w:hAnsi="Times New Roman"/>
          <w:sz w:val="24"/>
          <w:szCs w:val="24"/>
          <w:lang w:eastAsia="pl-PL"/>
        </w:rPr>
        <w:t>w sprawie przystąpienia do sporządzenia miejscowego planu zagospodarowania przestrzennego Gminy Baranów dla części wsi Holendry Baranowskie – Wschód,</w:t>
      </w:r>
    </w:p>
    <w:p w:rsidR="007224C6" w:rsidRDefault="007224C6" w:rsidP="00D92E5B">
      <w:pPr>
        <w:pStyle w:val="Akapitzlist"/>
        <w:numPr>
          <w:ilvl w:val="0"/>
          <w:numId w:val="5"/>
        </w:numPr>
        <w:spacing w:after="0"/>
        <w:rPr>
          <w:rFonts w:ascii="Times New Roman" w:hAnsi="Times New Roman"/>
          <w:sz w:val="24"/>
          <w:szCs w:val="24"/>
          <w:lang w:eastAsia="pl-PL"/>
        </w:rPr>
      </w:pPr>
      <w:r>
        <w:rPr>
          <w:rFonts w:ascii="Times New Roman" w:hAnsi="Times New Roman"/>
          <w:sz w:val="24"/>
          <w:szCs w:val="24"/>
          <w:lang w:eastAsia="pl-PL"/>
        </w:rPr>
        <w:t>w sprawie nadania nazwy ulicy w miejscowości Boża Wola,</w:t>
      </w:r>
    </w:p>
    <w:p w:rsidR="007224C6" w:rsidRPr="00206421" w:rsidRDefault="007224C6" w:rsidP="00D92E5B">
      <w:pPr>
        <w:pStyle w:val="Akapitzlist"/>
        <w:numPr>
          <w:ilvl w:val="0"/>
          <w:numId w:val="5"/>
        </w:numPr>
        <w:spacing w:after="0"/>
        <w:rPr>
          <w:rFonts w:ascii="Times New Roman" w:hAnsi="Times New Roman"/>
          <w:sz w:val="24"/>
          <w:szCs w:val="24"/>
          <w:lang w:eastAsia="pl-PL"/>
        </w:rPr>
      </w:pPr>
      <w:bookmarkStart w:id="1" w:name="_Hlk190863970"/>
      <w:r>
        <w:rPr>
          <w:rFonts w:ascii="Times New Roman" w:hAnsi="Times New Roman"/>
          <w:sz w:val="24"/>
          <w:szCs w:val="24"/>
          <w:lang w:eastAsia="pl-PL"/>
        </w:rPr>
        <w:t>w sprawie przystąpienia do opracowania Strategii Rozwoju Gminy Baranów na lata 2026-2036 oraz określenia szczegółowego trybu i harmonogramu opracowania projektu strategii.</w:t>
      </w:r>
    </w:p>
    <w:bookmarkEnd w:id="1"/>
    <w:p w:rsidR="007224C6" w:rsidRPr="00D92E5B" w:rsidRDefault="00D92E5B" w:rsidP="00D92E5B">
      <w:pPr>
        <w:jc w:val="both"/>
        <w:rPr>
          <w:rFonts w:eastAsia="Times New Roman"/>
        </w:rPr>
      </w:pPr>
      <w:r>
        <w:rPr>
          <w:rFonts w:eastAsia="Calibri"/>
          <w:bCs/>
        </w:rPr>
        <w:t>5.</w:t>
      </w:r>
      <w:r w:rsidR="007224C6" w:rsidRPr="00D92E5B">
        <w:rPr>
          <w:rFonts w:eastAsia="Calibri"/>
          <w:bCs/>
        </w:rPr>
        <w:t>Przyjęcie protokołu z IX Sesji Rady Gminy.</w:t>
      </w:r>
    </w:p>
    <w:p w:rsidR="007224C6" w:rsidRPr="00D92E5B" w:rsidRDefault="00D92E5B" w:rsidP="00D92E5B">
      <w:pPr>
        <w:jc w:val="both"/>
        <w:rPr>
          <w:rFonts w:eastAsia="Times New Roman"/>
        </w:rPr>
      </w:pPr>
      <w:r>
        <w:rPr>
          <w:rFonts w:eastAsia="Times New Roman"/>
        </w:rPr>
        <w:t>6.</w:t>
      </w:r>
      <w:r w:rsidR="007224C6" w:rsidRPr="00D92E5B">
        <w:rPr>
          <w:rFonts w:eastAsia="Times New Roman"/>
        </w:rPr>
        <w:t>Przyjęcie protokołu z X Nadzwyczajnej Sesji Rady Gminy.</w:t>
      </w:r>
    </w:p>
    <w:p w:rsidR="007224C6" w:rsidRPr="00D92E5B" w:rsidRDefault="00D92E5B" w:rsidP="00D92E5B">
      <w:pPr>
        <w:jc w:val="both"/>
        <w:rPr>
          <w:rFonts w:eastAsia="Times New Roman"/>
        </w:rPr>
      </w:pPr>
      <w:r>
        <w:rPr>
          <w:rFonts w:eastAsia="Calibri"/>
          <w:bCs/>
        </w:rPr>
        <w:t>7.</w:t>
      </w:r>
      <w:r w:rsidR="007224C6" w:rsidRPr="00D92E5B">
        <w:rPr>
          <w:rFonts w:eastAsia="Calibri"/>
          <w:bCs/>
        </w:rPr>
        <w:t>Sprawozdanie z działalności Wójta Gminy w okresie między sesjami.</w:t>
      </w:r>
    </w:p>
    <w:p w:rsidR="007224C6" w:rsidRPr="00D92E5B" w:rsidRDefault="00D92E5B" w:rsidP="00D92E5B">
      <w:pPr>
        <w:jc w:val="both"/>
        <w:rPr>
          <w:rFonts w:eastAsia="Calibri"/>
          <w:bCs/>
        </w:rPr>
      </w:pPr>
      <w:r>
        <w:rPr>
          <w:rFonts w:eastAsia="Calibri"/>
          <w:bCs/>
        </w:rPr>
        <w:t>8.</w:t>
      </w:r>
      <w:r w:rsidR="007224C6" w:rsidRPr="00D92E5B">
        <w:rPr>
          <w:rFonts w:eastAsia="Calibri"/>
          <w:bCs/>
        </w:rPr>
        <w:t>Interpelacje i zapytania Radnych.</w:t>
      </w:r>
    </w:p>
    <w:p w:rsidR="007224C6" w:rsidRPr="00D92E5B" w:rsidRDefault="00D92E5B" w:rsidP="00D92E5B">
      <w:pPr>
        <w:jc w:val="both"/>
        <w:rPr>
          <w:rFonts w:eastAsia="Times New Roman"/>
        </w:rPr>
      </w:pPr>
      <w:r>
        <w:rPr>
          <w:rFonts w:eastAsia="Calibri"/>
          <w:bCs/>
        </w:rPr>
        <w:t>9.</w:t>
      </w:r>
      <w:r w:rsidR="007224C6" w:rsidRPr="00D92E5B">
        <w:rPr>
          <w:rFonts w:eastAsia="Calibri"/>
          <w:bCs/>
        </w:rPr>
        <w:t>Odpowiedzi na interpelacje i zapytania.</w:t>
      </w:r>
    </w:p>
    <w:p w:rsidR="007224C6" w:rsidRPr="00D92E5B" w:rsidRDefault="00D92E5B" w:rsidP="00D92E5B">
      <w:pPr>
        <w:jc w:val="both"/>
        <w:rPr>
          <w:rFonts w:eastAsia="Times New Roman"/>
        </w:rPr>
      </w:pPr>
      <w:r>
        <w:rPr>
          <w:rFonts w:eastAsia="Calibri"/>
          <w:bCs/>
        </w:rPr>
        <w:t>10.</w:t>
      </w:r>
      <w:r w:rsidR="007224C6" w:rsidRPr="00D92E5B">
        <w:rPr>
          <w:rFonts w:eastAsia="Calibri"/>
          <w:bCs/>
        </w:rPr>
        <w:t>Sprawy różne.</w:t>
      </w:r>
    </w:p>
    <w:p w:rsidR="007224C6" w:rsidRPr="00D92E5B" w:rsidRDefault="00D92E5B" w:rsidP="00D92E5B">
      <w:pPr>
        <w:jc w:val="both"/>
      </w:pPr>
      <w:r>
        <w:rPr>
          <w:rFonts w:eastAsia="Calibri"/>
          <w:bCs/>
        </w:rPr>
        <w:t>11.</w:t>
      </w:r>
      <w:r w:rsidR="007224C6" w:rsidRPr="00D92E5B">
        <w:rPr>
          <w:rFonts w:eastAsia="Calibri"/>
          <w:bCs/>
        </w:rPr>
        <w:t>Zakończenie obrad.</w:t>
      </w:r>
    </w:p>
    <w:p w:rsidR="003001E9" w:rsidRDefault="005472ED" w:rsidP="003001E9">
      <w:pPr>
        <w:keepNext/>
        <w:spacing w:after="160"/>
        <w:contextualSpacing/>
        <w:rPr>
          <w:b/>
          <w:szCs w:val="20"/>
          <w:lang w:val="x-none" w:eastAsia="en-US"/>
        </w:rPr>
      </w:pPr>
      <w:r>
        <w:br/>
      </w:r>
      <w:r>
        <w:br/>
      </w:r>
      <w:r>
        <w:rPr>
          <w:b/>
          <w:bCs/>
          <w:u w:val="single"/>
        </w:rPr>
        <w:t>Głosowano w sprawie:</w:t>
      </w:r>
      <w:r>
        <w:br/>
        <w:t xml:space="preserve">Przyjęcie porządku obrad.. </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Paweł Zalewski</w:t>
      </w:r>
      <w:r>
        <w:br/>
        <w:t>NIEOBECNI (2)</w:t>
      </w:r>
      <w:r>
        <w:br/>
        <w:t>Piotr Gonera, Agnieszka Wiśniewska</w:t>
      </w:r>
      <w:r>
        <w:br/>
      </w:r>
      <w:r>
        <w:br/>
      </w:r>
      <w:r w:rsidR="003F04D8" w:rsidRPr="003F04D8">
        <w:rPr>
          <w:b/>
          <w:highlight w:val="lightGray"/>
        </w:rPr>
        <w:t xml:space="preserve">Ad. </w:t>
      </w:r>
      <w:r w:rsidRPr="003F04D8">
        <w:rPr>
          <w:b/>
          <w:highlight w:val="lightGray"/>
        </w:rPr>
        <w:t>4. a) w sprawie zmiany uchwały budżetowej na 2025 rok</w:t>
      </w:r>
      <w:r>
        <w:br/>
      </w:r>
      <w:r>
        <w:br/>
      </w:r>
      <w:r w:rsidR="00FC4C71" w:rsidRPr="003001E9">
        <w:rPr>
          <w:b/>
        </w:rPr>
        <w:t>Kazimierz Szymański</w:t>
      </w:r>
      <w:r w:rsidR="00FC4C71">
        <w:t xml:space="preserve"> - </w:t>
      </w:r>
      <w:r w:rsidR="003001E9">
        <w:rPr>
          <w:b/>
          <w:szCs w:val="20"/>
          <w:lang w:val="x-none" w:eastAsia="en-US"/>
        </w:rPr>
        <w:t>DOCHODY</w:t>
      </w:r>
    </w:p>
    <w:p w:rsidR="003001E9" w:rsidRDefault="003001E9" w:rsidP="003001E9">
      <w:pPr>
        <w:rPr>
          <w:color w:val="000000"/>
          <w:szCs w:val="20"/>
          <w:shd w:val="clear" w:color="auto" w:fill="FFFFFF"/>
          <w:lang w:val="x-none" w:eastAsia="en-US"/>
        </w:rPr>
      </w:pPr>
      <w:r>
        <w:rPr>
          <w:color w:val="000000"/>
          <w:szCs w:val="20"/>
          <w:shd w:val="clear" w:color="auto" w:fill="FFFFFF"/>
          <w:lang w:val="x-none" w:eastAsia="en-US"/>
        </w:rPr>
        <w:t>Dochody budżetu Baranów na rok 2025 zostają zwiększone o kwotę 52 808,30 zł do kwoty 53 495 223,70 zł, w tym:</w:t>
      </w:r>
    </w:p>
    <w:p w:rsidR="003001E9" w:rsidRDefault="003001E9" w:rsidP="003001E9">
      <w:pPr>
        <w:numPr>
          <w:ilvl w:val="0"/>
          <w:numId w:val="17"/>
        </w:numPr>
        <w:spacing w:after="160" w:line="276" w:lineRule="auto"/>
        <w:contextualSpacing/>
        <w:rPr>
          <w:szCs w:val="20"/>
          <w:lang w:val="x-none" w:eastAsia="en-US"/>
        </w:rPr>
      </w:pPr>
      <w:r>
        <w:rPr>
          <w:szCs w:val="20"/>
          <w:lang w:val="x-none" w:eastAsia="en-US"/>
        </w:rPr>
        <w:t>dochody bieżące ulegają zwiększeniu o kwotę 52 808,30 zł do kwoty 38 615 036,59 zł,</w:t>
      </w:r>
    </w:p>
    <w:p w:rsidR="003001E9" w:rsidRDefault="003001E9" w:rsidP="003001E9">
      <w:pPr>
        <w:numPr>
          <w:ilvl w:val="0"/>
          <w:numId w:val="17"/>
        </w:numPr>
        <w:spacing w:after="160" w:line="276" w:lineRule="auto"/>
        <w:contextualSpacing/>
        <w:rPr>
          <w:szCs w:val="20"/>
          <w:lang w:val="x-none" w:eastAsia="en-US"/>
        </w:rPr>
      </w:pPr>
      <w:r>
        <w:rPr>
          <w:szCs w:val="20"/>
          <w:lang w:val="x-none" w:eastAsia="en-US"/>
        </w:rPr>
        <w:t>dochody majątkowe nie uległy zmianie.</w:t>
      </w:r>
    </w:p>
    <w:p w:rsidR="003001E9" w:rsidRDefault="003001E9" w:rsidP="003001E9">
      <w:pPr>
        <w:keepNext/>
        <w:spacing w:after="160"/>
        <w:contextualSpacing/>
        <w:rPr>
          <w:b/>
          <w:szCs w:val="20"/>
          <w:lang w:val="x-none" w:eastAsia="en-US"/>
        </w:rPr>
      </w:pPr>
      <w:r>
        <w:rPr>
          <w:b/>
          <w:szCs w:val="20"/>
          <w:lang w:val="x-none" w:eastAsia="en-US"/>
        </w:rPr>
        <w:t>Dokonuje się następujących zwiększeń po stronie dochodów bieżących:</w:t>
      </w:r>
    </w:p>
    <w:p w:rsidR="003001E9" w:rsidRDefault="003001E9" w:rsidP="003001E9">
      <w:pPr>
        <w:numPr>
          <w:ilvl w:val="0"/>
          <w:numId w:val="18"/>
        </w:numPr>
        <w:spacing w:after="160" w:line="276" w:lineRule="auto"/>
        <w:contextualSpacing/>
        <w:rPr>
          <w:szCs w:val="20"/>
          <w:lang w:val="x-none" w:eastAsia="en-US"/>
        </w:rPr>
      </w:pPr>
      <w:r>
        <w:rPr>
          <w:szCs w:val="20"/>
          <w:lang w:val="x-none" w:eastAsia="en-US"/>
        </w:rPr>
        <w:t>w dziale „Różne rozliczenia” w rozdziale „Różne rozliczenia finansowe” w ramach paragrafu „Środki z Funduszu Pomocy na finansowanie lub dofinansowanie zadań bieżących w zakresie pomocy obywatelom Ukrainy” (dotyczy zadania "Realizacja dodatkowych zadań oświatowych związanych z kształceniem, wychowaniem i opieką nad dziećmi i uczniami będącymi obywatelami Ukrainy") zwiększa się dochody o 25 315,00 zł do kwoty 48 736,00 zł;</w:t>
      </w:r>
    </w:p>
    <w:p w:rsidR="003001E9" w:rsidRDefault="003001E9" w:rsidP="003001E9">
      <w:pPr>
        <w:numPr>
          <w:ilvl w:val="0"/>
          <w:numId w:val="18"/>
        </w:numPr>
        <w:spacing w:after="160" w:line="276" w:lineRule="auto"/>
        <w:contextualSpacing/>
        <w:rPr>
          <w:szCs w:val="20"/>
          <w:lang w:val="x-none" w:eastAsia="en-US"/>
        </w:rPr>
      </w:pPr>
      <w:r>
        <w:rPr>
          <w:szCs w:val="20"/>
          <w:lang w:val="x-none" w:eastAsia="en-US"/>
        </w:rPr>
        <w:t xml:space="preserve">w dziale „Oświata i wychowanie” w rozdziale „Szkoły podstawowe” w ramach paragrafu „Wpływy z otrzymanych spadków, zapisów i darowizn w postaci pieniężnej” (dotyczy zadania  "Darowizna Fundacji PGNiG im. Ignacego </w:t>
      </w:r>
      <w:r>
        <w:rPr>
          <w:szCs w:val="20"/>
          <w:lang w:val="x-none" w:eastAsia="en-US"/>
        </w:rPr>
        <w:lastRenderedPageBreak/>
        <w:t xml:space="preserve">Łukasiewicza działania związane z ochroną środowiska i oświatą w ramach realizacji </w:t>
      </w:r>
      <w:proofErr w:type="spellStart"/>
      <w:r>
        <w:rPr>
          <w:szCs w:val="20"/>
          <w:lang w:val="x-none" w:eastAsia="en-US"/>
        </w:rPr>
        <w:t>EkoProjektu</w:t>
      </w:r>
      <w:proofErr w:type="spellEnd"/>
      <w:r>
        <w:rPr>
          <w:szCs w:val="20"/>
          <w:lang w:val="x-none" w:eastAsia="en-US"/>
        </w:rPr>
        <w:t xml:space="preserve"> zgłoszonego do Programu Grantowego </w:t>
      </w:r>
      <w:proofErr w:type="spellStart"/>
      <w:r>
        <w:rPr>
          <w:szCs w:val="20"/>
          <w:lang w:val="x-none" w:eastAsia="en-US"/>
        </w:rPr>
        <w:t>EkoCzynni</w:t>
      </w:r>
      <w:proofErr w:type="spellEnd"/>
      <w:r>
        <w:rPr>
          <w:szCs w:val="20"/>
          <w:lang w:val="x-none" w:eastAsia="en-US"/>
        </w:rPr>
        <w:t xml:space="preserve"> przez Szkołę Podstawową w Bożej Woli") wprowadza się dochody w kwocie 9 133,30 zł;</w:t>
      </w:r>
    </w:p>
    <w:p w:rsidR="003001E9" w:rsidRDefault="003001E9" w:rsidP="003001E9">
      <w:pPr>
        <w:numPr>
          <w:ilvl w:val="0"/>
          <w:numId w:val="18"/>
        </w:numPr>
        <w:spacing w:after="160" w:line="276" w:lineRule="auto"/>
        <w:contextualSpacing/>
        <w:rPr>
          <w:szCs w:val="20"/>
          <w:lang w:val="x-none" w:eastAsia="en-US"/>
        </w:rPr>
      </w:pPr>
      <w:r>
        <w:rPr>
          <w:szCs w:val="20"/>
          <w:lang w:val="x-none" w:eastAsia="en-US"/>
        </w:rPr>
        <w:t>w dziale „Kultura i ochrona dziedzictwa narodowego” w rozdziale „Ochrona zabytków i opieka nad zabytkami” w ramach paragrafu „Wpływy z otrzymanych spadków, zapisów i darowizn w postaci pieniężnej” wprowadza się dochody w kwocie 18 360,00 zł;</w:t>
      </w:r>
    </w:p>
    <w:p w:rsidR="003001E9" w:rsidRDefault="003001E9" w:rsidP="003001E9">
      <w:pPr>
        <w:rPr>
          <w:color w:val="000000"/>
          <w:szCs w:val="20"/>
          <w:shd w:val="clear" w:color="auto" w:fill="FFFFFF"/>
          <w:lang w:val="x-none" w:eastAsia="en-US"/>
        </w:rPr>
      </w:pPr>
      <w:r>
        <w:rPr>
          <w:color w:val="000000"/>
          <w:szCs w:val="20"/>
          <w:shd w:val="clear" w:color="auto" w:fill="FFFFFF"/>
          <w:lang w:val="x-none" w:eastAsia="en-US"/>
        </w:rPr>
        <w:t>Podsumowanie zmian dochodów Baranów przedstawia tabela poniżej.</w:t>
      </w:r>
    </w:p>
    <w:tbl>
      <w:tblPr>
        <w:tblStyle w:val="EcoTablePublink"/>
        <w:tblW w:w="9600" w:type="dxa"/>
        <w:tblInd w:w="5" w:type="dxa"/>
        <w:tblLook w:val="04A0" w:firstRow="1" w:lastRow="0" w:firstColumn="1" w:lastColumn="0" w:noHBand="0" w:noVBand="1"/>
      </w:tblPr>
      <w:tblGrid>
        <w:gridCol w:w="4305"/>
        <w:gridCol w:w="1695"/>
        <w:gridCol w:w="1380"/>
        <w:gridCol w:w="2220"/>
      </w:tblGrid>
      <w:tr w:rsidR="003001E9" w:rsidTr="0079403C">
        <w:trPr>
          <w:tblHeader/>
        </w:trPr>
        <w:tc>
          <w:tcPr>
            <w:tcW w:w="4305" w:type="dxa"/>
            <w:tcBorders>
              <w:top w:val="single" w:sz="4" w:space="0" w:color="8F9296"/>
              <w:left w:val="single" w:sz="4" w:space="0" w:color="8F9296"/>
              <w:bottom w:val="single" w:sz="4" w:space="0" w:color="8F9296"/>
              <w:right w:val="single" w:sz="4" w:space="0" w:color="8F9296"/>
            </w:tcBorders>
            <w:shd w:val="clear" w:color="auto" w:fill="FFFFFF"/>
          </w:tcPr>
          <w:p w:rsidR="003001E9" w:rsidRDefault="003001E9" w:rsidP="0079403C">
            <w:pPr>
              <w:spacing w:before="113" w:after="113" w:line="276" w:lineRule="auto"/>
              <w:ind w:left="113" w:right="113"/>
              <w:jc w:val="center"/>
              <w:rPr>
                <w:b/>
                <w:color w:val="000000"/>
                <w:szCs w:val="20"/>
              </w:rPr>
            </w:pPr>
            <w:r>
              <w:rPr>
                <w:b/>
                <w:color w:val="000000"/>
                <w:szCs w:val="20"/>
              </w:rPr>
              <w:t>Wyszczególnienie</w:t>
            </w:r>
          </w:p>
        </w:tc>
        <w:tc>
          <w:tcPr>
            <w:tcW w:w="1695" w:type="dxa"/>
            <w:tcBorders>
              <w:top w:val="single" w:sz="4" w:space="0" w:color="8F9296"/>
              <w:left w:val="single" w:sz="4" w:space="0" w:color="8F9296"/>
              <w:bottom w:val="single" w:sz="4" w:space="0" w:color="8F9296"/>
              <w:right w:val="single" w:sz="4" w:space="0" w:color="8F9296"/>
            </w:tcBorders>
            <w:shd w:val="clear" w:color="auto" w:fill="FFFFFF"/>
          </w:tcPr>
          <w:p w:rsidR="003001E9" w:rsidRDefault="003001E9" w:rsidP="0079403C">
            <w:pPr>
              <w:spacing w:before="113" w:after="113" w:line="276" w:lineRule="auto"/>
              <w:ind w:left="113" w:right="113"/>
              <w:jc w:val="center"/>
              <w:rPr>
                <w:b/>
                <w:color w:val="000000"/>
                <w:szCs w:val="20"/>
              </w:rPr>
            </w:pPr>
            <w:r>
              <w:rPr>
                <w:b/>
                <w:color w:val="000000"/>
                <w:szCs w:val="20"/>
              </w:rPr>
              <w:t>Przed zmianą</w:t>
            </w:r>
          </w:p>
        </w:tc>
        <w:tc>
          <w:tcPr>
            <w:tcW w:w="1380" w:type="dxa"/>
            <w:tcBorders>
              <w:top w:val="single" w:sz="4" w:space="0" w:color="8F9296"/>
              <w:left w:val="single" w:sz="4" w:space="0" w:color="8F9296"/>
              <w:bottom w:val="single" w:sz="4" w:space="0" w:color="8F9296"/>
              <w:right w:val="single" w:sz="4" w:space="0" w:color="8F9296"/>
            </w:tcBorders>
            <w:shd w:val="clear" w:color="auto" w:fill="FFFFFF"/>
          </w:tcPr>
          <w:p w:rsidR="003001E9" w:rsidRDefault="003001E9" w:rsidP="0079403C">
            <w:pPr>
              <w:spacing w:before="113" w:after="113" w:line="276" w:lineRule="auto"/>
              <w:ind w:left="113" w:right="113"/>
              <w:jc w:val="center"/>
              <w:rPr>
                <w:b/>
                <w:color w:val="000000"/>
                <w:szCs w:val="20"/>
              </w:rPr>
            </w:pPr>
            <w:r>
              <w:rPr>
                <w:b/>
                <w:color w:val="000000"/>
                <w:szCs w:val="20"/>
              </w:rPr>
              <w:t>Zmiana</w:t>
            </w:r>
          </w:p>
        </w:tc>
        <w:tc>
          <w:tcPr>
            <w:tcW w:w="2220" w:type="dxa"/>
            <w:tcBorders>
              <w:top w:val="single" w:sz="4" w:space="0" w:color="8F9296"/>
              <w:left w:val="single" w:sz="4" w:space="0" w:color="8F9296"/>
              <w:bottom w:val="single" w:sz="4" w:space="0" w:color="8F9296"/>
              <w:right w:val="single" w:sz="4" w:space="0" w:color="8F9296"/>
            </w:tcBorders>
            <w:shd w:val="clear" w:color="auto" w:fill="FFFFFF"/>
          </w:tcPr>
          <w:p w:rsidR="003001E9" w:rsidRDefault="003001E9" w:rsidP="0079403C">
            <w:pPr>
              <w:spacing w:before="113" w:after="113" w:line="276" w:lineRule="auto"/>
              <w:ind w:left="113" w:right="113"/>
              <w:jc w:val="center"/>
              <w:rPr>
                <w:b/>
                <w:color w:val="000000"/>
                <w:szCs w:val="20"/>
              </w:rPr>
            </w:pPr>
            <w:r>
              <w:rPr>
                <w:b/>
                <w:color w:val="000000"/>
                <w:szCs w:val="20"/>
              </w:rPr>
              <w:t>Po zmianie</w:t>
            </w:r>
          </w:p>
        </w:tc>
      </w:tr>
      <w:tr w:rsidR="003001E9" w:rsidTr="0079403C">
        <w:tc>
          <w:tcPr>
            <w:tcW w:w="4305" w:type="dxa"/>
            <w:tcBorders>
              <w:top w:val="single" w:sz="4" w:space="0" w:color="DADBDC"/>
              <w:left w:val="single" w:sz="4" w:space="0" w:color="FFFFFF"/>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rPr>
                <w:szCs w:val="20"/>
              </w:rPr>
            </w:pPr>
            <w:r>
              <w:rPr>
                <w:szCs w:val="20"/>
              </w:rPr>
              <w:t>dochody ogółem:</w:t>
            </w:r>
          </w:p>
        </w:tc>
        <w:tc>
          <w:tcPr>
            <w:tcW w:w="1695" w:type="dxa"/>
            <w:tcBorders>
              <w:top w:val="single" w:sz="4" w:space="0" w:color="DADBDC"/>
              <w:left w:val="single" w:sz="4" w:space="0" w:color="DADBDC"/>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jc w:val="right"/>
              <w:rPr>
                <w:b/>
                <w:szCs w:val="20"/>
              </w:rPr>
            </w:pPr>
            <w:r>
              <w:rPr>
                <w:b/>
                <w:szCs w:val="20"/>
              </w:rPr>
              <w:t>53 442 415,40</w:t>
            </w:r>
          </w:p>
        </w:tc>
        <w:tc>
          <w:tcPr>
            <w:tcW w:w="1380" w:type="dxa"/>
            <w:tcBorders>
              <w:top w:val="single" w:sz="4" w:space="0" w:color="DADBDC"/>
              <w:left w:val="single" w:sz="4" w:space="0" w:color="DADBDC"/>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jc w:val="right"/>
              <w:rPr>
                <w:b/>
                <w:szCs w:val="20"/>
              </w:rPr>
            </w:pPr>
            <w:r>
              <w:rPr>
                <w:b/>
                <w:szCs w:val="20"/>
              </w:rPr>
              <w:t>52 808,30</w:t>
            </w:r>
          </w:p>
        </w:tc>
        <w:tc>
          <w:tcPr>
            <w:tcW w:w="2220" w:type="dxa"/>
            <w:tcBorders>
              <w:top w:val="single" w:sz="4" w:space="0" w:color="DADBDC"/>
              <w:left w:val="single" w:sz="4" w:space="0" w:color="DADBDC"/>
              <w:bottom w:val="single" w:sz="4" w:space="0" w:color="DADBDC"/>
              <w:right w:val="single" w:sz="4" w:space="0" w:color="FFFFFF"/>
            </w:tcBorders>
            <w:shd w:val="clear" w:color="auto" w:fill="FFFFFF"/>
          </w:tcPr>
          <w:p w:rsidR="003001E9" w:rsidRDefault="003001E9" w:rsidP="0079403C">
            <w:pPr>
              <w:spacing w:before="17" w:after="17" w:line="276" w:lineRule="auto"/>
              <w:ind w:left="113" w:right="113"/>
              <w:jc w:val="right"/>
              <w:rPr>
                <w:b/>
                <w:szCs w:val="20"/>
              </w:rPr>
            </w:pPr>
            <w:r>
              <w:rPr>
                <w:b/>
                <w:szCs w:val="20"/>
              </w:rPr>
              <w:t>53 495 223,70</w:t>
            </w:r>
          </w:p>
        </w:tc>
      </w:tr>
      <w:tr w:rsidR="003001E9" w:rsidTr="0079403C">
        <w:tc>
          <w:tcPr>
            <w:tcW w:w="4305" w:type="dxa"/>
            <w:tcBorders>
              <w:top w:val="single" w:sz="4" w:space="0" w:color="DADBDC"/>
              <w:left w:val="single" w:sz="4" w:space="0" w:color="FFFFFF"/>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rPr>
                <w:szCs w:val="20"/>
              </w:rPr>
            </w:pPr>
            <w:r>
              <w:rPr>
                <w:szCs w:val="20"/>
              </w:rPr>
              <w:t>dochody bieżące, w tym:</w:t>
            </w:r>
          </w:p>
        </w:tc>
        <w:tc>
          <w:tcPr>
            <w:tcW w:w="1695" w:type="dxa"/>
            <w:tcBorders>
              <w:top w:val="single" w:sz="4" w:space="0" w:color="DADBDC"/>
              <w:left w:val="single" w:sz="4" w:space="0" w:color="DADBDC"/>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jc w:val="right"/>
              <w:rPr>
                <w:b/>
                <w:szCs w:val="20"/>
              </w:rPr>
            </w:pPr>
            <w:r>
              <w:rPr>
                <w:b/>
                <w:szCs w:val="20"/>
              </w:rPr>
              <w:t>38 562 228,29</w:t>
            </w:r>
          </w:p>
        </w:tc>
        <w:tc>
          <w:tcPr>
            <w:tcW w:w="1380" w:type="dxa"/>
            <w:tcBorders>
              <w:top w:val="single" w:sz="4" w:space="0" w:color="DADBDC"/>
              <w:left w:val="single" w:sz="4" w:space="0" w:color="DADBDC"/>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jc w:val="right"/>
              <w:rPr>
                <w:b/>
                <w:szCs w:val="20"/>
              </w:rPr>
            </w:pPr>
            <w:r>
              <w:rPr>
                <w:b/>
                <w:szCs w:val="20"/>
              </w:rPr>
              <w:t>52 808,30</w:t>
            </w:r>
          </w:p>
        </w:tc>
        <w:tc>
          <w:tcPr>
            <w:tcW w:w="2220" w:type="dxa"/>
            <w:tcBorders>
              <w:top w:val="single" w:sz="4" w:space="0" w:color="DADBDC"/>
              <w:left w:val="single" w:sz="4" w:space="0" w:color="DADBDC"/>
              <w:bottom w:val="single" w:sz="4" w:space="0" w:color="DADBDC"/>
              <w:right w:val="single" w:sz="4" w:space="0" w:color="FFFFFF"/>
            </w:tcBorders>
            <w:shd w:val="clear" w:color="auto" w:fill="FFFFFF"/>
          </w:tcPr>
          <w:p w:rsidR="003001E9" w:rsidRDefault="003001E9" w:rsidP="0079403C">
            <w:pPr>
              <w:spacing w:before="17" w:after="17" w:line="276" w:lineRule="auto"/>
              <w:ind w:left="113" w:right="113"/>
              <w:jc w:val="right"/>
              <w:rPr>
                <w:b/>
                <w:szCs w:val="20"/>
              </w:rPr>
            </w:pPr>
            <w:r>
              <w:rPr>
                <w:b/>
                <w:szCs w:val="20"/>
              </w:rPr>
              <w:t>38 615 036,59</w:t>
            </w:r>
          </w:p>
        </w:tc>
      </w:tr>
      <w:tr w:rsidR="003001E9" w:rsidTr="0079403C">
        <w:tc>
          <w:tcPr>
            <w:tcW w:w="4305" w:type="dxa"/>
            <w:tcBorders>
              <w:top w:val="single" w:sz="4" w:space="0" w:color="DADBDC"/>
              <w:left w:val="single" w:sz="4" w:space="0" w:color="FFFFFF"/>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jc w:val="right"/>
              <w:rPr>
                <w:szCs w:val="20"/>
              </w:rPr>
            </w:pPr>
            <w:r>
              <w:rPr>
                <w:szCs w:val="20"/>
              </w:rPr>
              <w:t>Różne rozliczenia</w:t>
            </w:r>
          </w:p>
        </w:tc>
        <w:tc>
          <w:tcPr>
            <w:tcW w:w="1695" w:type="dxa"/>
            <w:tcBorders>
              <w:top w:val="single" w:sz="4" w:space="0" w:color="DADBDC"/>
              <w:left w:val="single" w:sz="4" w:space="0" w:color="DADBDC"/>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jc w:val="right"/>
              <w:rPr>
                <w:b/>
                <w:szCs w:val="20"/>
              </w:rPr>
            </w:pPr>
            <w:r>
              <w:rPr>
                <w:b/>
                <w:szCs w:val="20"/>
              </w:rPr>
              <w:t>4 986 152,92</w:t>
            </w:r>
          </w:p>
        </w:tc>
        <w:tc>
          <w:tcPr>
            <w:tcW w:w="1380" w:type="dxa"/>
            <w:tcBorders>
              <w:top w:val="single" w:sz="4" w:space="0" w:color="DADBDC"/>
              <w:left w:val="single" w:sz="4" w:space="0" w:color="DADBDC"/>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jc w:val="right"/>
              <w:rPr>
                <w:b/>
                <w:szCs w:val="20"/>
              </w:rPr>
            </w:pPr>
            <w:r>
              <w:rPr>
                <w:b/>
                <w:szCs w:val="20"/>
              </w:rPr>
              <w:t>25 315,00</w:t>
            </w:r>
          </w:p>
        </w:tc>
        <w:tc>
          <w:tcPr>
            <w:tcW w:w="2220" w:type="dxa"/>
            <w:tcBorders>
              <w:top w:val="single" w:sz="4" w:space="0" w:color="DADBDC"/>
              <w:left w:val="single" w:sz="4" w:space="0" w:color="DADBDC"/>
              <w:bottom w:val="single" w:sz="4" w:space="0" w:color="DADBDC"/>
              <w:right w:val="single" w:sz="4" w:space="0" w:color="FFFFFF"/>
            </w:tcBorders>
            <w:shd w:val="clear" w:color="auto" w:fill="FFFFFF"/>
          </w:tcPr>
          <w:p w:rsidR="003001E9" w:rsidRDefault="003001E9" w:rsidP="0079403C">
            <w:pPr>
              <w:spacing w:before="17" w:after="17" w:line="276" w:lineRule="auto"/>
              <w:ind w:left="113" w:right="113"/>
              <w:jc w:val="right"/>
              <w:rPr>
                <w:b/>
                <w:szCs w:val="20"/>
              </w:rPr>
            </w:pPr>
            <w:r>
              <w:rPr>
                <w:b/>
                <w:szCs w:val="20"/>
              </w:rPr>
              <w:t>5 011 467,92</w:t>
            </w:r>
          </w:p>
        </w:tc>
      </w:tr>
      <w:tr w:rsidR="003001E9" w:rsidTr="0079403C">
        <w:tc>
          <w:tcPr>
            <w:tcW w:w="4305" w:type="dxa"/>
            <w:tcBorders>
              <w:top w:val="single" w:sz="4" w:space="0" w:color="DADBDC"/>
              <w:left w:val="single" w:sz="4" w:space="0" w:color="FFFFFF"/>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jc w:val="right"/>
              <w:rPr>
                <w:szCs w:val="20"/>
              </w:rPr>
            </w:pPr>
            <w:r>
              <w:rPr>
                <w:szCs w:val="20"/>
              </w:rPr>
              <w:t>Oświata i wychowanie</w:t>
            </w:r>
          </w:p>
        </w:tc>
        <w:tc>
          <w:tcPr>
            <w:tcW w:w="1695" w:type="dxa"/>
            <w:tcBorders>
              <w:top w:val="single" w:sz="4" w:space="0" w:color="DADBDC"/>
              <w:left w:val="single" w:sz="4" w:space="0" w:color="DADBDC"/>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jc w:val="right"/>
              <w:rPr>
                <w:b/>
                <w:szCs w:val="20"/>
              </w:rPr>
            </w:pPr>
            <w:r>
              <w:rPr>
                <w:b/>
                <w:szCs w:val="20"/>
              </w:rPr>
              <w:t>337 700,00</w:t>
            </w:r>
          </w:p>
        </w:tc>
        <w:tc>
          <w:tcPr>
            <w:tcW w:w="1380" w:type="dxa"/>
            <w:tcBorders>
              <w:top w:val="single" w:sz="4" w:space="0" w:color="DADBDC"/>
              <w:left w:val="single" w:sz="4" w:space="0" w:color="DADBDC"/>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jc w:val="right"/>
              <w:rPr>
                <w:b/>
                <w:szCs w:val="20"/>
              </w:rPr>
            </w:pPr>
            <w:r>
              <w:rPr>
                <w:b/>
                <w:szCs w:val="20"/>
              </w:rPr>
              <w:t>9 133,30</w:t>
            </w:r>
          </w:p>
        </w:tc>
        <w:tc>
          <w:tcPr>
            <w:tcW w:w="2220" w:type="dxa"/>
            <w:tcBorders>
              <w:top w:val="single" w:sz="4" w:space="0" w:color="DADBDC"/>
              <w:left w:val="single" w:sz="4" w:space="0" w:color="DADBDC"/>
              <w:bottom w:val="single" w:sz="4" w:space="0" w:color="DADBDC"/>
              <w:right w:val="single" w:sz="4" w:space="0" w:color="FFFFFF"/>
            </w:tcBorders>
            <w:shd w:val="clear" w:color="auto" w:fill="FFFFFF"/>
          </w:tcPr>
          <w:p w:rsidR="003001E9" w:rsidRDefault="003001E9" w:rsidP="0079403C">
            <w:pPr>
              <w:spacing w:before="17" w:after="17" w:line="276" w:lineRule="auto"/>
              <w:ind w:left="113" w:right="113"/>
              <w:jc w:val="right"/>
              <w:rPr>
                <w:b/>
                <w:szCs w:val="20"/>
              </w:rPr>
            </w:pPr>
            <w:r>
              <w:rPr>
                <w:b/>
                <w:szCs w:val="20"/>
              </w:rPr>
              <w:t>346 833,30</w:t>
            </w:r>
          </w:p>
        </w:tc>
      </w:tr>
      <w:tr w:rsidR="003001E9" w:rsidTr="0079403C">
        <w:tc>
          <w:tcPr>
            <w:tcW w:w="4305" w:type="dxa"/>
            <w:tcBorders>
              <w:top w:val="single" w:sz="4" w:space="0" w:color="DADBDC"/>
              <w:left w:val="single" w:sz="4" w:space="0" w:color="FFFFFF"/>
              <w:bottom w:val="single" w:sz="4" w:space="0" w:color="FFFFFF"/>
              <w:right w:val="single" w:sz="4" w:space="0" w:color="DADBDC"/>
            </w:tcBorders>
            <w:shd w:val="clear" w:color="auto" w:fill="FFFFFF"/>
          </w:tcPr>
          <w:p w:rsidR="003001E9" w:rsidRDefault="003001E9" w:rsidP="0079403C">
            <w:pPr>
              <w:spacing w:before="17" w:after="17" w:line="276" w:lineRule="auto"/>
              <w:ind w:left="113" w:right="113"/>
              <w:jc w:val="right"/>
              <w:rPr>
                <w:szCs w:val="20"/>
              </w:rPr>
            </w:pPr>
            <w:r>
              <w:rPr>
                <w:szCs w:val="20"/>
              </w:rPr>
              <w:t>Kultura i ochrona dziedzictwa narodowego</w:t>
            </w:r>
          </w:p>
        </w:tc>
        <w:tc>
          <w:tcPr>
            <w:tcW w:w="1695" w:type="dxa"/>
            <w:tcBorders>
              <w:top w:val="single" w:sz="4" w:space="0" w:color="DADBDC"/>
              <w:left w:val="single" w:sz="4" w:space="0" w:color="DADBDC"/>
              <w:bottom w:val="single" w:sz="4" w:space="0" w:color="FFFFFF"/>
              <w:right w:val="single" w:sz="4" w:space="0" w:color="DADBDC"/>
            </w:tcBorders>
            <w:shd w:val="clear" w:color="auto" w:fill="FFFFFF"/>
          </w:tcPr>
          <w:p w:rsidR="003001E9" w:rsidRDefault="003001E9" w:rsidP="0079403C">
            <w:pPr>
              <w:spacing w:before="17" w:after="17" w:line="276" w:lineRule="auto"/>
              <w:ind w:left="113" w:right="113"/>
              <w:jc w:val="right"/>
              <w:rPr>
                <w:b/>
                <w:szCs w:val="20"/>
              </w:rPr>
            </w:pPr>
            <w:r>
              <w:rPr>
                <w:b/>
                <w:szCs w:val="20"/>
              </w:rPr>
              <w:t>0,00</w:t>
            </w:r>
          </w:p>
        </w:tc>
        <w:tc>
          <w:tcPr>
            <w:tcW w:w="1380" w:type="dxa"/>
            <w:tcBorders>
              <w:top w:val="single" w:sz="4" w:space="0" w:color="DADBDC"/>
              <w:left w:val="single" w:sz="4" w:space="0" w:color="DADBDC"/>
              <w:bottom w:val="single" w:sz="4" w:space="0" w:color="FFFFFF"/>
              <w:right w:val="single" w:sz="4" w:space="0" w:color="DADBDC"/>
            </w:tcBorders>
            <w:shd w:val="clear" w:color="auto" w:fill="FFFFFF"/>
          </w:tcPr>
          <w:p w:rsidR="003001E9" w:rsidRDefault="003001E9" w:rsidP="0079403C">
            <w:pPr>
              <w:spacing w:before="17" w:after="17" w:line="276" w:lineRule="auto"/>
              <w:ind w:left="113" w:right="113"/>
              <w:jc w:val="right"/>
              <w:rPr>
                <w:b/>
                <w:szCs w:val="20"/>
              </w:rPr>
            </w:pPr>
            <w:r>
              <w:rPr>
                <w:b/>
                <w:szCs w:val="20"/>
              </w:rPr>
              <w:t>18 360,00</w:t>
            </w:r>
          </w:p>
        </w:tc>
        <w:tc>
          <w:tcPr>
            <w:tcW w:w="2220" w:type="dxa"/>
            <w:tcBorders>
              <w:top w:val="single" w:sz="4" w:space="0" w:color="DADBDC"/>
              <w:left w:val="single" w:sz="4" w:space="0" w:color="DADBDC"/>
              <w:bottom w:val="single" w:sz="4" w:space="0" w:color="FFFFFF"/>
              <w:right w:val="single" w:sz="4" w:space="0" w:color="FFFFFF"/>
            </w:tcBorders>
            <w:shd w:val="clear" w:color="auto" w:fill="FFFFFF"/>
          </w:tcPr>
          <w:p w:rsidR="003001E9" w:rsidRDefault="003001E9" w:rsidP="0079403C">
            <w:pPr>
              <w:spacing w:before="17" w:after="17" w:line="276" w:lineRule="auto"/>
              <w:ind w:left="113" w:right="113"/>
              <w:jc w:val="right"/>
              <w:rPr>
                <w:b/>
                <w:szCs w:val="20"/>
              </w:rPr>
            </w:pPr>
            <w:r>
              <w:rPr>
                <w:b/>
                <w:szCs w:val="20"/>
              </w:rPr>
              <w:t>18 360,00</w:t>
            </w:r>
          </w:p>
        </w:tc>
      </w:tr>
    </w:tbl>
    <w:p w:rsidR="003001E9" w:rsidRDefault="003001E9" w:rsidP="003001E9">
      <w:pPr>
        <w:rPr>
          <w:color w:val="000000"/>
          <w:szCs w:val="20"/>
          <w:shd w:val="clear" w:color="auto" w:fill="FFFFFF"/>
          <w:lang w:val="x-none" w:eastAsia="en-US"/>
        </w:rPr>
      </w:pPr>
    </w:p>
    <w:p w:rsidR="003001E9" w:rsidRDefault="003001E9" w:rsidP="003001E9">
      <w:pPr>
        <w:keepNext/>
        <w:spacing w:after="160"/>
        <w:contextualSpacing/>
        <w:rPr>
          <w:b/>
          <w:szCs w:val="20"/>
          <w:lang w:val="x-none" w:eastAsia="en-US"/>
        </w:rPr>
      </w:pPr>
      <w:r>
        <w:rPr>
          <w:b/>
          <w:szCs w:val="20"/>
          <w:lang w:val="x-none" w:eastAsia="en-US"/>
        </w:rPr>
        <w:t>WYDATKI</w:t>
      </w:r>
    </w:p>
    <w:p w:rsidR="003001E9" w:rsidRDefault="003001E9" w:rsidP="003001E9">
      <w:pPr>
        <w:rPr>
          <w:color w:val="000000"/>
          <w:szCs w:val="20"/>
          <w:shd w:val="clear" w:color="auto" w:fill="FFFFFF"/>
          <w:lang w:val="x-none" w:eastAsia="en-US"/>
        </w:rPr>
      </w:pPr>
      <w:r>
        <w:rPr>
          <w:color w:val="000000"/>
          <w:szCs w:val="20"/>
          <w:shd w:val="clear" w:color="auto" w:fill="FFFFFF"/>
          <w:lang w:val="x-none" w:eastAsia="en-US"/>
        </w:rPr>
        <w:t>Wydatki budżetu Baranów na rok 2025 zostają zwiększone o kwotę 52 808,30 zł do kwoty 52 892 969,15 zł, w tym:</w:t>
      </w:r>
    </w:p>
    <w:p w:rsidR="003001E9" w:rsidRDefault="003001E9" w:rsidP="003001E9">
      <w:pPr>
        <w:numPr>
          <w:ilvl w:val="0"/>
          <w:numId w:val="19"/>
        </w:numPr>
        <w:spacing w:after="160" w:line="276" w:lineRule="auto"/>
        <w:contextualSpacing/>
        <w:rPr>
          <w:szCs w:val="20"/>
          <w:lang w:val="x-none" w:eastAsia="en-US"/>
        </w:rPr>
      </w:pPr>
      <w:r>
        <w:rPr>
          <w:szCs w:val="20"/>
          <w:lang w:val="x-none" w:eastAsia="en-US"/>
        </w:rPr>
        <w:t>wydatki bieżące ulegają zwiększeniu o kwotę 34 448,30 zł do kwoty 36 900 596,29 zł,</w:t>
      </w:r>
    </w:p>
    <w:p w:rsidR="003001E9" w:rsidRDefault="003001E9" w:rsidP="003001E9">
      <w:pPr>
        <w:numPr>
          <w:ilvl w:val="0"/>
          <w:numId w:val="19"/>
        </w:numPr>
        <w:spacing w:after="160" w:line="276" w:lineRule="auto"/>
        <w:contextualSpacing/>
        <w:rPr>
          <w:szCs w:val="20"/>
          <w:lang w:val="x-none" w:eastAsia="en-US"/>
        </w:rPr>
      </w:pPr>
      <w:r>
        <w:rPr>
          <w:szCs w:val="20"/>
          <w:lang w:val="x-none" w:eastAsia="en-US"/>
        </w:rPr>
        <w:t>wydatki majątkowe ulegają zwiększeniu o kwotę 18 360,00 zł do kwoty 15 992 372,86 zł</w:t>
      </w:r>
    </w:p>
    <w:p w:rsidR="003001E9" w:rsidRDefault="003001E9" w:rsidP="003001E9">
      <w:pPr>
        <w:keepNext/>
        <w:spacing w:after="160"/>
        <w:contextualSpacing/>
        <w:rPr>
          <w:b/>
          <w:szCs w:val="20"/>
          <w:lang w:val="x-none" w:eastAsia="en-US"/>
        </w:rPr>
      </w:pPr>
      <w:r>
        <w:rPr>
          <w:b/>
          <w:szCs w:val="20"/>
          <w:lang w:val="x-none" w:eastAsia="en-US"/>
        </w:rPr>
        <w:t>Dokonuje się następujących zwiększeń po stronie wydatków bieżących:</w:t>
      </w:r>
    </w:p>
    <w:p w:rsidR="003001E9" w:rsidRDefault="003001E9" w:rsidP="003001E9">
      <w:pPr>
        <w:numPr>
          <w:ilvl w:val="0"/>
          <w:numId w:val="20"/>
        </w:numPr>
        <w:spacing w:after="160" w:line="276" w:lineRule="auto"/>
        <w:contextualSpacing/>
        <w:rPr>
          <w:szCs w:val="20"/>
          <w:lang w:val="x-none" w:eastAsia="en-US"/>
        </w:rPr>
      </w:pPr>
      <w:r>
        <w:rPr>
          <w:szCs w:val="20"/>
          <w:lang w:val="x-none" w:eastAsia="en-US"/>
        </w:rPr>
        <w:t xml:space="preserve">w dziale „Oświata i wychowanie” w rozdziale „Szkoły podstawowe” w ramach paragrafu „Zakup materiałów i wyposażenia” (dotyczy zadania  "Realizacja  Programu Grantowego </w:t>
      </w:r>
      <w:proofErr w:type="spellStart"/>
      <w:r>
        <w:rPr>
          <w:szCs w:val="20"/>
          <w:lang w:val="x-none" w:eastAsia="en-US"/>
        </w:rPr>
        <w:t>EkoCzynni</w:t>
      </w:r>
      <w:proofErr w:type="spellEnd"/>
      <w:r>
        <w:rPr>
          <w:szCs w:val="20"/>
          <w:lang w:val="x-none" w:eastAsia="en-US"/>
        </w:rPr>
        <w:t xml:space="preserve"> " realizowanego przez Szkołę Podstawową w Bożej Woli w ramach darowizny z Fundacji PGNiG im. Ignacego Łukasiewicza działania związane z ochroną środowiska i oświatą w ramach realizacji </w:t>
      </w:r>
      <w:proofErr w:type="spellStart"/>
      <w:r>
        <w:rPr>
          <w:szCs w:val="20"/>
          <w:lang w:val="x-none" w:eastAsia="en-US"/>
        </w:rPr>
        <w:t>EkoProjektu</w:t>
      </w:r>
      <w:proofErr w:type="spellEnd"/>
      <w:r>
        <w:rPr>
          <w:szCs w:val="20"/>
          <w:lang w:val="x-none" w:eastAsia="en-US"/>
        </w:rPr>
        <w:t>") zwiększa się wydatki o 9 133,30 zł do kwoty 194 073,42 zł;</w:t>
      </w:r>
    </w:p>
    <w:p w:rsidR="003001E9" w:rsidRDefault="003001E9" w:rsidP="003001E9">
      <w:pPr>
        <w:numPr>
          <w:ilvl w:val="0"/>
          <w:numId w:val="20"/>
        </w:numPr>
        <w:spacing w:after="160" w:line="276" w:lineRule="auto"/>
        <w:contextualSpacing/>
        <w:rPr>
          <w:szCs w:val="20"/>
          <w:lang w:val="x-none" w:eastAsia="en-US"/>
        </w:rPr>
      </w:pPr>
      <w:r>
        <w:rPr>
          <w:szCs w:val="20"/>
          <w:lang w:val="x-none" w:eastAsia="en-US"/>
        </w:rPr>
        <w:t>w dziale „Oświata i wychowanie” w rozdziale „Szkoły podstawowe” w ramach paragrafu „Zakup towarów (w szczególności materiałów, leków, żywności) w związku z pomocą obywatelom Ukrainy” zwiększa się wydatki o 12 215,00 zł do kwoty 22 536,00 zł, w tym:</w:t>
      </w:r>
    </w:p>
    <w:p w:rsidR="003001E9" w:rsidRDefault="003001E9" w:rsidP="003001E9">
      <w:pPr>
        <w:numPr>
          <w:ilvl w:val="1"/>
          <w:numId w:val="20"/>
        </w:numPr>
        <w:spacing w:after="160" w:line="276" w:lineRule="auto"/>
        <w:contextualSpacing/>
        <w:rPr>
          <w:szCs w:val="20"/>
          <w:lang w:val="x-none" w:eastAsia="en-US"/>
        </w:rPr>
      </w:pPr>
      <w:r>
        <w:rPr>
          <w:szCs w:val="20"/>
          <w:lang w:val="x-none" w:eastAsia="en-US"/>
        </w:rPr>
        <w:t>w ramach zadania „Realizacja dodatkowych zadań oświatowych związanych z kształceniem, wychowaniem i opieką nad dziećmi i uczniami będącymi obywatelami Ukrainy” zwiększa się wydatki o 12 215,00 zł do kwoty 22 536,00 zł;</w:t>
      </w:r>
    </w:p>
    <w:p w:rsidR="003001E9" w:rsidRDefault="003001E9" w:rsidP="003001E9">
      <w:pPr>
        <w:numPr>
          <w:ilvl w:val="0"/>
          <w:numId w:val="20"/>
        </w:numPr>
        <w:spacing w:after="160" w:line="276" w:lineRule="auto"/>
        <w:contextualSpacing/>
        <w:rPr>
          <w:szCs w:val="20"/>
          <w:lang w:val="x-none" w:eastAsia="en-US"/>
        </w:rPr>
      </w:pPr>
      <w:r>
        <w:rPr>
          <w:szCs w:val="20"/>
          <w:lang w:val="x-none" w:eastAsia="en-US"/>
        </w:rPr>
        <w:t>w dziale „Oświata i wychowanie” w rozdziale „Szkoły podstawowe” w ramach paragrafu „Wynagrodzenia nauczycieli wypłacane w związku z pomocą obywatelom Ukrainy” zwiększa się wydatki o 10 900,00 zł do kwoty 21 800,00 zł, w tym:</w:t>
      </w:r>
    </w:p>
    <w:p w:rsidR="003001E9" w:rsidRDefault="003001E9" w:rsidP="003001E9">
      <w:pPr>
        <w:numPr>
          <w:ilvl w:val="1"/>
          <w:numId w:val="20"/>
        </w:numPr>
        <w:spacing w:after="160" w:line="276" w:lineRule="auto"/>
        <w:contextualSpacing/>
        <w:rPr>
          <w:szCs w:val="20"/>
          <w:lang w:val="x-none" w:eastAsia="en-US"/>
        </w:rPr>
      </w:pPr>
      <w:r>
        <w:rPr>
          <w:szCs w:val="20"/>
          <w:lang w:val="x-none" w:eastAsia="en-US"/>
        </w:rPr>
        <w:t xml:space="preserve">w ramach zadania „Realizacja dodatkowych zadań oświatowych związanych z kształceniem, wychowaniem i opieką nad dziećmi i uczniami będącymi </w:t>
      </w:r>
      <w:r>
        <w:rPr>
          <w:szCs w:val="20"/>
          <w:lang w:val="x-none" w:eastAsia="en-US"/>
        </w:rPr>
        <w:lastRenderedPageBreak/>
        <w:t>obywatelami Ukrainy” zwiększa się wydatki o 10 900,00 zł do kwoty 21 800,00 zł;</w:t>
      </w:r>
    </w:p>
    <w:p w:rsidR="003001E9" w:rsidRDefault="003001E9" w:rsidP="003001E9">
      <w:pPr>
        <w:numPr>
          <w:ilvl w:val="0"/>
          <w:numId w:val="20"/>
        </w:numPr>
        <w:spacing w:after="160" w:line="276" w:lineRule="auto"/>
        <w:contextualSpacing/>
        <w:rPr>
          <w:szCs w:val="20"/>
          <w:lang w:val="x-none" w:eastAsia="en-US"/>
        </w:rPr>
      </w:pPr>
      <w:r>
        <w:rPr>
          <w:szCs w:val="20"/>
          <w:lang w:val="x-none" w:eastAsia="en-US"/>
        </w:rPr>
        <w:t>w dziale „Oświata i wychowanie” w rozdziale „Szkoły podstawowe” w ramach paragrafu „Składki i inne pochodne od wynagrodzeń pracowników wypłacanych w związku z pomocą obywatelom Ukrainy” zwiększa się wydatki o 2 200,00 zł do kwoty 4 400,00 zł, w tym:</w:t>
      </w:r>
    </w:p>
    <w:p w:rsidR="003001E9" w:rsidRDefault="003001E9" w:rsidP="003001E9">
      <w:pPr>
        <w:numPr>
          <w:ilvl w:val="1"/>
          <w:numId w:val="20"/>
        </w:numPr>
        <w:spacing w:after="160" w:line="276" w:lineRule="auto"/>
        <w:contextualSpacing/>
        <w:rPr>
          <w:szCs w:val="20"/>
          <w:lang w:val="x-none" w:eastAsia="en-US"/>
        </w:rPr>
      </w:pPr>
      <w:r>
        <w:rPr>
          <w:szCs w:val="20"/>
          <w:lang w:val="x-none" w:eastAsia="en-US"/>
        </w:rPr>
        <w:t>w ramach zadania „Realizacja dodatkowych zadań oświatowych związanych z kształceniem, wychowaniem i opieką nad dziećmi i uczniami będącymi obywatelami Ukrainy” zwiększa się wydatki o 2 200,00 zł do kwoty 4 400,00 zł;</w:t>
      </w:r>
    </w:p>
    <w:p w:rsidR="003001E9" w:rsidRDefault="003001E9" w:rsidP="003001E9">
      <w:pPr>
        <w:numPr>
          <w:ilvl w:val="0"/>
          <w:numId w:val="20"/>
        </w:numPr>
        <w:spacing w:after="160" w:line="276" w:lineRule="auto"/>
        <w:contextualSpacing/>
        <w:rPr>
          <w:szCs w:val="20"/>
          <w:lang w:val="x-none" w:eastAsia="en-US"/>
        </w:rPr>
      </w:pPr>
      <w:r>
        <w:rPr>
          <w:szCs w:val="20"/>
          <w:lang w:val="x-none" w:eastAsia="en-US"/>
        </w:rPr>
        <w:t>w dziale „Rodzina” w rozdziale „Pozostała działalność” w ramach paragrafu „Zakup towarów (w szczególności materiałów, leków, żywności) w związku z pomocą obywatelom Ukrainy” (dotyczy zadania "Wypłata jednorazowego świadczenia pieniężnego (300,00 zł)") wprowadza się wydatki w kwocie 52,00 zł;</w:t>
      </w:r>
    </w:p>
    <w:p w:rsidR="003001E9" w:rsidRDefault="003001E9" w:rsidP="003001E9">
      <w:pPr>
        <w:keepNext/>
        <w:spacing w:after="160"/>
        <w:contextualSpacing/>
        <w:rPr>
          <w:b/>
          <w:szCs w:val="20"/>
          <w:lang w:val="x-none" w:eastAsia="en-US"/>
        </w:rPr>
      </w:pPr>
      <w:r>
        <w:rPr>
          <w:b/>
          <w:szCs w:val="20"/>
          <w:lang w:val="x-none" w:eastAsia="en-US"/>
        </w:rPr>
        <w:t>Dokonuje się następujących zmniejszeń po stronie wydatków bieżących:</w:t>
      </w:r>
    </w:p>
    <w:p w:rsidR="003001E9" w:rsidRDefault="003001E9" w:rsidP="003001E9">
      <w:pPr>
        <w:numPr>
          <w:ilvl w:val="0"/>
          <w:numId w:val="21"/>
        </w:numPr>
        <w:spacing w:after="160" w:line="276" w:lineRule="auto"/>
        <w:contextualSpacing/>
        <w:rPr>
          <w:szCs w:val="20"/>
          <w:lang w:val="x-none" w:eastAsia="en-US"/>
        </w:rPr>
      </w:pPr>
      <w:r>
        <w:rPr>
          <w:szCs w:val="20"/>
          <w:lang w:val="x-none" w:eastAsia="en-US"/>
        </w:rPr>
        <w:t>w dziale „Rodzina” w rozdziale „Pozostała działalność” w ramach paragrafu „Zakup materiałów i wyposażenia” (dotyczy zadania "Wypłata świadczeń art.26 ust. 1 pkt.1 świadczenia rodzinne dla obywateli Ukrainy") zmniejsza się wydatki o 52,00 zł do kwoty 0,00 zł;</w:t>
      </w:r>
    </w:p>
    <w:p w:rsidR="003001E9" w:rsidRDefault="003001E9" w:rsidP="003001E9">
      <w:pPr>
        <w:keepNext/>
        <w:spacing w:after="160"/>
        <w:contextualSpacing/>
        <w:rPr>
          <w:b/>
          <w:szCs w:val="20"/>
          <w:lang w:val="x-none" w:eastAsia="en-US"/>
        </w:rPr>
      </w:pPr>
      <w:r>
        <w:rPr>
          <w:b/>
          <w:szCs w:val="20"/>
          <w:lang w:val="x-none" w:eastAsia="en-US"/>
        </w:rPr>
        <w:t>Dokonuje się następujących zwiększeń po stronie wydatków majątkowych:</w:t>
      </w:r>
    </w:p>
    <w:p w:rsidR="003001E9" w:rsidRDefault="003001E9" w:rsidP="003001E9">
      <w:pPr>
        <w:numPr>
          <w:ilvl w:val="0"/>
          <w:numId w:val="22"/>
        </w:numPr>
        <w:spacing w:after="160" w:line="276" w:lineRule="auto"/>
        <w:contextualSpacing/>
        <w:rPr>
          <w:szCs w:val="20"/>
          <w:lang w:val="x-none" w:eastAsia="en-US"/>
        </w:rPr>
      </w:pPr>
      <w:r>
        <w:rPr>
          <w:szCs w:val="20"/>
          <w:lang w:val="x-none" w:eastAsia="en-US"/>
        </w:rPr>
        <w:t>w dziale „Kultura i ochrona dziedzictwa narodowego” w rozdziale „Ochrona zabytków i opieka nad zabytkami” w ramach paragrafu „Dotacja celowa przekazana z budżetu na finansowanie lub dofinansowanie zadań inwestycyjnych obiektów zabytkowych jednostkom niezaliczanym do sektora finansów publicznych” (dotyczy zadania Remont Kościoła Rzymskokatolickiego pw. św. Józefa Oblubieńca NMP w Baranowie. Zadanie realizowane w ramach Rządowego Programu Rozwoju Zabytków.) zwiększa się wydatki o 18 360,00 zł do kwoty 846 000,00 zł;</w:t>
      </w:r>
    </w:p>
    <w:p w:rsidR="003001E9" w:rsidRDefault="003001E9" w:rsidP="003001E9">
      <w:pPr>
        <w:rPr>
          <w:color w:val="000000"/>
          <w:szCs w:val="20"/>
          <w:shd w:val="clear" w:color="auto" w:fill="FFFFFF"/>
          <w:lang w:val="x-none" w:eastAsia="en-US"/>
        </w:rPr>
      </w:pPr>
      <w:r>
        <w:rPr>
          <w:color w:val="000000"/>
          <w:szCs w:val="20"/>
          <w:shd w:val="clear" w:color="auto" w:fill="FFFFFF"/>
          <w:lang w:val="x-none" w:eastAsia="en-US"/>
        </w:rPr>
        <w:t>Podsumowanie zmian wydatków Baranów przedstawia tabela poniżej.</w:t>
      </w:r>
    </w:p>
    <w:tbl>
      <w:tblPr>
        <w:tblStyle w:val="EcoTablePublink"/>
        <w:tblW w:w="9600" w:type="dxa"/>
        <w:tblInd w:w="5" w:type="dxa"/>
        <w:tblLook w:val="04A0" w:firstRow="1" w:lastRow="0" w:firstColumn="1" w:lastColumn="0" w:noHBand="0" w:noVBand="1"/>
      </w:tblPr>
      <w:tblGrid>
        <w:gridCol w:w="4005"/>
        <w:gridCol w:w="2265"/>
        <w:gridCol w:w="1470"/>
        <w:gridCol w:w="1860"/>
      </w:tblGrid>
      <w:tr w:rsidR="003001E9" w:rsidTr="0079403C">
        <w:trPr>
          <w:tblHeader/>
        </w:trPr>
        <w:tc>
          <w:tcPr>
            <w:tcW w:w="4005" w:type="dxa"/>
            <w:tcBorders>
              <w:top w:val="single" w:sz="4" w:space="0" w:color="8F9296"/>
              <w:left w:val="single" w:sz="4" w:space="0" w:color="8F9296"/>
              <w:bottom w:val="single" w:sz="4" w:space="0" w:color="8F9296"/>
              <w:right w:val="single" w:sz="4" w:space="0" w:color="8F9296"/>
            </w:tcBorders>
            <w:shd w:val="clear" w:color="auto" w:fill="FFFFFF"/>
          </w:tcPr>
          <w:p w:rsidR="003001E9" w:rsidRDefault="003001E9" w:rsidP="0079403C">
            <w:pPr>
              <w:spacing w:before="113" w:after="113" w:line="276" w:lineRule="auto"/>
              <w:ind w:left="113" w:right="113"/>
              <w:jc w:val="center"/>
              <w:rPr>
                <w:b/>
                <w:color w:val="000000"/>
                <w:szCs w:val="20"/>
              </w:rPr>
            </w:pPr>
            <w:r>
              <w:rPr>
                <w:b/>
                <w:color w:val="000000"/>
                <w:szCs w:val="20"/>
              </w:rPr>
              <w:t>Wyszczególnienie</w:t>
            </w:r>
          </w:p>
        </w:tc>
        <w:tc>
          <w:tcPr>
            <w:tcW w:w="2265" w:type="dxa"/>
            <w:tcBorders>
              <w:top w:val="single" w:sz="4" w:space="0" w:color="8F9296"/>
              <w:left w:val="single" w:sz="4" w:space="0" w:color="8F9296"/>
              <w:bottom w:val="single" w:sz="4" w:space="0" w:color="8F9296"/>
              <w:right w:val="single" w:sz="4" w:space="0" w:color="8F9296"/>
            </w:tcBorders>
            <w:shd w:val="clear" w:color="auto" w:fill="FFFFFF"/>
          </w:tcPr>
          <w:p w:rsidR="003001E9" w:rsidRDefault="003001E9" w:rsidP="0079403C">
            <w:pPr>
              <w:spacing w:before="113" w:after="113" w:line="276" w:lineRule="auto"/>
              <w:ind w:left="113" w:right="113"/>
              <w:jc w:val="center"/>
              <w:rPr>
                <w:b/>
                <w:color w:val="000000"/>
                <w:szCs w:val="20"/>
              </w:rPr>
            </w:pPr>
            <w:r>
              <w:rPr>
                <w:b/>
                <w:color w:val="000000"/>
                <w:szCs w:val="20"/>
              </w:rPr>
              <w:t>Przed zmianą</w:t>
            </w:r>
          </w:p>
        </w:tc>
        <w:tc>
          <w:tcPr>
            <w:tcW w:w="1470" w:type="dxa"/>
            <w:tcBorders>
              <w:top w:val="single" w:sz="4" w:space="0" w:color="8F9296"/>
              <w:left w:val="single" w:sz="4" w:space="0" w:color="8F9296"/>
              <w:bottom w:val="single" w:sz="4" w:space="0" w:color="8F9296"/>
              <w:right w:val="single" w:sz="4" w:space="0" w:color="8F9296"/>
            </w:tcBorders>
            <w:shd w:val="clear" w:color="auto" w:fill="FFFFFF"/>
          </w:tcPr>
          <w:p w:rsidR="003001E9" w:rsidRDefault="003001E9" w:rsidP="0079403C">
            <w:pPr>
              <w:spacing w:before="113" w:after="113" w:line="276" w:lineRule="auto"/>
              <w:ind w:left="113" w:right="113"/>
              <w:jc w:val="center"/>
              <w:rPr>
                <w:b/>
                <w:color w:val="000000"/>
                <w:szCs w:val="20"/>
              </w:rPr>
            </w:pPr>
            <w:r>
              <w:rPr>
                <w:b/>
                <w:color w:val="000000"/>
                <w:szCs w:val="20"/>
              </w:rPr>
              <w:t>Zmiana</w:t>
            </w:r>
          </w:p>
        </w:tc>
        <w:tc>
          <w:tcPr>
            <w:tcW w:w="1860" w:type="dxa"/>
            <w:tcBorders>
              <w:top w:val="single" w:sz="4" w:space="0" w:color="8F9296"/>
              <w:left w:val="single" w:sz="4" w:space="0" w:color="8F9296"/>
              <w:bottom w:val="single" w:sz="4" w:space="0" w:color="8F9296"/>
              <w:right w:val="single" w:sz="4" w:space="0" w:color="8F9296"/>
            </w:tcBorders>
            <w:shd w:val="clear" w:color="auto" w:fill="FFFFFF"/>
          </w:tcPr>
          <w:p w:rsidR="003001E9" w:rsidRDefault="003001E9" w:rsidP="0079403C">
            <w:pPr>
              <w:spacing w:before="113" w:after="113" w:line="276" w:lineRule="auto"/>
              <w:ind w:left="113" w:right="113"/>
              <w:jc w:val="center"/>
              <w:rPr>
                <w:b/>
                <w:color w:val="000000"/>
                <w:szCs w:val="20"/>
              </w:rPr>
            </w:pPr>
            <w:r>
              <w:rPr>
                <w:b/>
                <w:color w:val="000000"/>
                <w:szCs w:val="20"/>
              </w:rPr>
              <w:t>Po zmianie</w:t>
            </w:r>
          </w:p>
        </w:tc>
      </w:tr>
      <w:tr w:rsidR="003001E9" w:rsidTr="0079403C">
        <w:tc>
          <w:tcPr>
            <w:tcW w:w="4005" w:type="dxa"/>
            <w:tcBorders>
              <w:top w:val="single" w:sz="4" w:space="0" w:color="DADBDC"/>
              <w:left w:val="single" w:sz="4" w:space="0" w:color="FFFFFF"/>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rPr>
                <w:szCs w:val="20"/>
              </w:rPr>
            </w:pPr>
            <w:r>
              <w:rPr>
                <w:szCs w:val="20"/>
              </w:rPr>
              <w:t>wydatki ogółem:</w:t>
            </w:r>
          </w:p>
        </w:tc>
        <w:tc>
          <w:tcPr>
            <w:tcW w:w="2265" w:type="dxa"/>
            <w:tcBorders>
              <w:top w:val="single" w:sz="4" w:space="0" w:color="DADBDC"/>
              <w:left w:val="single" w:sz="4" w:space="0" w:color="DADBDC"/>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jc w:val="right"/>
              <w:rPr>
                <w:b/>
                <w:szCs w:val="20"/>
              </w:rPr>
            </w:pPr>
            <w:r>
              <w:rPr>
                <w:b/>
                <w:szCs w:val="20"/>
              </w:rPr>
              <w:t>52 840 160,85</w:t>
            </w:r>
          </w:p>
        </w:tc>
        <w:tc>
          <w:tcPr>
            <w:tcW w:w="1470" w:type="dxa"/>
            <w:tcBorders>
              <w:top w:val="single" w:sz="4" w:space="0" w:color="DADBDC"/>
              <w:left w:val="single" w:sz="4" w:space="0" w:color="DADBDC"/>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jc w:val="right"/>
              <w:rPr>
                <w:b/>
                <w:szCs w:val="20"/>
              </w:rPr>
            </w:pPr>
            <w:r>
              <w:rPr>
                <w:b/>
                <w:szCs w:val="20"/>
              </w:rPr>
              <w:t>52 808,30</w:t>
            </w:r>
          </w:p>
        </w:tc>
        <w:tc>
          <w:tcPr>
            <w:tcW w:w="1860" w:type="dxa"/>
            <w:tcBorders>
              <w:top w:val="single" w:sz="4" w:space="0" w:color="DADBDC"/>
              <w:left w:val="single" w:sz="4" w:space="0" w:color="DADBDC"/>
              <w:bottom w:val="single" w:sz="4" w:space="0" w:color="DADBDC"/>
              <w:right w:val="single" w:sz="4" w:space="0" w:color="FFFFFF"/>
            </w:tcBorders>
            <w:shd w:val="clear" w:color="auto" w:fill="FFFFFF"/>
          </w:tcPr>
          <w:p w:rsidR="003001E9" w:rsidRDefault="003001E9" w:rsidP="0079403C">
            <w:pPr>
              <w:spacing w:before="17" w:after="17" w:line="276" w:lineRule="auto"/>
              <w:ind w:left="113" w:right="113"/>
              <w:jc w:val="right"/>
              <w:rPr>
                <w:b/>
                <w:szCs w:val="20"/>
              </w:rPr>
            </w:pPr>
            <w:r>
              <w:rPr>
                <w:b/>
                <w:szCs w:val="20"/>
              </w:rPr>
              <w:t>52 892 969,15</w:t>
            </w:r>
          </w:p>
        </w:tc>
      </w:tr>
      <w:tr w:rsidR="003001E9" w:rsidTr="0079403C">
        <w:tc>
          <w:tcPr>
            <w:tcW w:w="4005" w:type="dxa"/>
            <w:tcBorders>
              <w:top w:val="single" w:sz="4" w:space="0" w:color="DADBDC"/>
              <w:left w:val="single" w:sz="4" w:space="0" w:color="FFFFFF"/>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rPr>
                <w:szCs w:val="20"/>
              </w:rPr>
            </w:pPr>
            <w:r>
              <w:rPr>
                <w:szCs w:val="20"/>
              </w:rPr>
              <w:t>wydatki bieżące, w tym:</w:t>
            </w:r>
          </w:p>
        </w:tc>
        <w:tc>
          <w:tcPr>
            <w:tcW w:w="2265" w:type="dxa"/>
            <w:tcBorders>
              <w:top w:val="single" w:sz="4" w:space="0" w:color="DADBDC"/>
              <w:left w:val="single" w:sz="4" w:space="0" w:color="DADBDC"/>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jc w:val="right"/>
              <w:rPr>
                <w:b/>
                <w:szCs w:val="20"/>
              </w:rPr>
            </w:pPr>
            <w:r>
              <w:rPr>
                <w:b/>
                <w:szCs w:val="20"/>
              </w:rPr>
              <w:t>36 866 147,99</w:t>
            </w:r>
          </w:p>
        </w:tc>
        <w:tc>
          <w:tcPr>
            <w:tcW w:w="1470" w:type="dxa"/>
            <w:tcBorders>
              <w:top w:val="single" w:sz="4" w:space="0" w:color="DADBDC"/>
              <w:left w:val="single" w:sz="4" w:space="0" w:color="DADBDC"/>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jc w:val="right"/>
              <w:rPr>
                <w:b/>
                <w:szCs w:val="20"/>
              </w:rPr>
            </w:pPr>
            <w:r>
              <w:rPr>
                <w:b/>
                <w:szCs w:val="20"/>
              </w:rPr>
              <w:t>34 448,30</w:t>
            </w:r>
          </w:p>
        </w:tc>
        <w:tc>
          <w:tcPr>
            <w:tcW w:w="1860" w:type="dxa"/>
            <w:tcBorders>
              <w:top w:val="single" w:sz="4" w:space="0" w:color="DADBDC"/>
              <w:left w:val="single" w:sz="4" w:space="0" w:color="DADBDC"/>
              <w:bottom w:val="single" w:sz="4" w:space="0" w:color="DADBDC"/>
              <w:right w:val="single" w:sz="4" w:space="0" w:color="FFFFFF"/>
            </w:tcBorders>
            <w:shd w:val="clear" w:color="auto" w:fill="FFFFFF"/>
          </w:tcPr>
          <w:p w:rsidR="003001E9" w:rsidRDefault="003001E9" w:rsidP="0079403C">
            <w:pPr>
              <w:spacing w:before="17" w:after="17" w:line="276" w:lineRule="auto"/>
              <w:ind w:left="113" w:right="113"/>
              <w:jc w:val="right"/>
              <w:rPr>
                <w:b/>
                <w:szCs w:val="20"/>
              </w:rPr>
            </w:pPr>
            <w:r>
              <w:rPr>
                <w:b/>
                <w:szCs w:val="20"/>
              </w:rPr>
              <w:t>36 900 596,29</w:t>
            </w:r>
          </w:p>
        </w:tc>
      </w:tr>
      <w:tr w:rsidR="003001E9" w:rsidTr="0079403C">
        <w:tc>
          <w:tcPr>
            <w:tcW w:w="4005" w:type="dxa"/>
            <w:tcBorders>
              <w:top w:val="single" w:sz="4" w:space="0" w:color="DADBDC"/>
              <w:left w:val="single" w:sz="4" w:space="0" w:color="FFFFFF"/>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jc w:val="right"/>
              <w:rPr>
                <w:szCs w:val="20"/>
              </w:rPr>
            </w:pPr>
            <w:r>
              <w:rPr>
                <w:szCs w:val="20"/>
              </w:rPr>
              <w:t>Oświata i wychowanie</w:t>
            </w:r>
          </w:p>
        </w:tc>
        <w:tc>
          <w:tcPr>
            <w:tcW w:w="2265" w:type="dxa"/>
            <w:tcBorders>
              <w:top w:val="single" w:sz="4" w:space="0" w:color="DADBDC"/>
              <w:left w:val="single" w:sz="4" w:space="0" w:color="DADBDC"/>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jc w:val="right"/>
              <w:rPr>
                <w:b/>
                <w:szCs w:val="20"/>
              </w:rPr>
            </w:pPr>
            <w:r>
              <w:rPr>
                <w:b/>
                <w:szCs w:val="20"/>
              </w:rPr>
              <w:t>18 920 903,18</w:t>
            </w:r>
          </w:p>
        </w:tc>
        <w:tc>
          <w:tcPr>
            <w:tcW w:w="1470" w:type="dxa"/>
            <w:tcBorders>
              <w:top w:val="single" w:sz="4" w:space="0" w:color="DADBDC"/>
              <w:left w:val="single" w:sz="4" w:space="0" w:color="DADBDC"/>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jc w:val="right"/>
              <w:rPr>
                <w:b/>
                <w:szCs w:val="20"/>
              </w:rPr>
            </w:pPr>
            <w:r>
              <w:rPr>
                <w:b/>
                <w:szCs w:val="20"/>
              </w:rPr>
              <w:t>34 448,30</w:t>
            </w:r>
          </w:p>
        </w:tc>
        <w:tc>
          <w:tcPr>
            <w:tcW w:w="1860" w:type="dxa"/>
            <w:tcBorders>
              <w:top w:val="single" w:sz="4" w:space="0" w:color="DADBDC"/>
              <w:left w:val="single" w:sz="4" w:space="0" w:color="DADBDC"/>
              <w:bottom w:val="single" w:sz="4" w:space="0" w:color="DADBDC"/>
              <w:right w:val="single" w:sz="4" w:space="0" w:color="FFFFFF"/>
            </w:tcBorders>
            <w:shd w:val="clear" w:color="auto" w:fill="FFFFFF"/>
          </w:tcPr>
          <w:p w:rsidR="003001E9" w:rsidRDefault="003001E9" w:rsidP="0079403C">
            <w:pPr>
              <w:spacing w:before="17" w:after="17" w:line="276" w:lineRule="auto"/>
              <w:ind w:left="113" w:right="113"/>
              <w:jc w:val="right"/>
              <w:rPr>
                <w:b/>
                <w:szCs w:val="20"/>
              </w:rPr>
            </w:pPr>
            <w:r>
              <w:rPr>
                <w:b/>
                <w:szCs w:val="20"/>
              </w:rPr>
              <w:t>18 955 351,48</w:t>
            </w:r>
          </w:p>
        </w:tc>
      </w:tr>
      <w:tr w:rsidR="003001E9" w:rsidTr="0079403C">
        <w:tc>
          <w:tcPr>
            <w:tcW w:w="4005" w:type="dxa"/>
            <w:tcBorders>
              <w:top w:val="single" w:sz="4" w:space="0" w:color="DADBDC"/>
              <w:left w:val="single" w:sz="4" w:space="0" w:color="FFFFFF"/>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rPr>
                <w:szCs w:val="20"/>
              </w:rPr>
            </w:pPr>
            <w:r>
              <w:rPr>
                <w:szCs w:val="20"/>
              </w:rPr>
              <w:t>wydatki majątkowe, w tym:</w:t>
            </w:r>
          </w:p>
        </w:tc>
        <w:tc>
          <w:tcPr>
            <w:tcW w:w="2265" w:type="dxa"/>
            <w:tcBorders>
              <w:top w:val="single" w:sz="4" w:space="0" w:color="DADBDC"/>
              <w:left w:val="single" w:sz="4" w:space="0" w:color="DADBDC"/>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jc w:val="right"/>
              <w:rPr>
                <w:b/>
                <w:szCs w:val="20"/>
              </w:rPr>
            </w:pPr>
            <w:r>
              <w:rPr>
                <w:b/>
                <w:szCs w:val="20"/>
              </w:rPr>
              <w:t>15 974 012,86</w:t>
            </w:r>
          </w:p>
        </w:tc>
        <w:tc>
          <w:tcPr>
            <w:tcW w:w="1470" w:type="dxa"/>
            <w:tcBorders>
              <w:top w:val="single" w:sz="4" w:space="0" w:color="DADBDC"/>
              <w:left w:val="single" w:sz="4" w:space="0" w:color="DADBDC"/>
              <w:bottom w:val="single" w:sz="4" w:space="0" w:color="DADBDC"/>
              <w:right w:val="single" w:sz="4" w:space="0" w:color="DADBDC"/>
            </w:tcBorders>
            <w:shd w:val="clear" w:color="auto" w:fill="FFFFFF"/>
          </w:tcPr>
          <w:p w:rsidR="003001E9" w:rsidRDefault="003001E9" w:rsidP="0079403C">
            <w:pPr>
              <w:spacing w:before="17" w:after="17" w:line="276" w:lineRule="auto"/>
              <w:ind w:left="113" w:right="113"/>
              <w:jc w:val="right"/>
              <w:rPr>
                <w:b/>
                <w:szCs w:val="20"/>
              </w:rPr>
            </w:pPr>
            <w:r>
              <w:rPr>
                <w:b/>
                <w:szCs w:val="20"/>
              </w:rPr>
              <w:t>18 360,00</w:t>
            </w:r>
          </w:p>
        </w:tc>
        <w:tc>
          <w:tcPr>
            <w:tcW w:w="1860" w:type="dxa"/>
            <w:tcBorders>
              <w:top w:val="single" w:sz="4" w:space="0" w:color="DADBDC"/>
              <w:left w:val="single" w:sz="4" w:space="0" w:color="DADBDC"/>
              <w:bottom w:val="single" w:sz="4" w:space="0" w:color="DADBDC"/>
              <w:right w:val="single" w:sz="4" w:space="0" w:color="FFFFFF"/>
            </w:tcBorders>
            <w:shd w:val="clear" w:color="auto" w:fill="FFFFFF"/>
          </w:tcPr>
          <w:p w:rsidR="003001E9" w:rsidRDefault="003001E9" w:rsidP="0079403C">
            <w:pPr>
              <w:spacing w:before="17" w:after="17" w:line="276" w:lineRule="auto"/>
              <w:ind w:left="113" w:right="113"/>
              <w:jc w:val="right"/>
              <w:rPr>
                <w:b/>
                <w:szCs w:val="20"/>
              </w:rPr>
            </w:pPr>
            <w:r>
              <w:rPr>
                <w:b/>
                <w:szCs w:val="20"/>
              </w:rPr>
              <w:t>15 992 372,86</w:t>
            </w:r>
          </w:p>
        </w:tc>
      </w:tr>
      <w:tr w:rsidR="003001E9" w:rsidTr="0079403C">
        <w:tc>
          <w:tcPr>
            <w:tcW w:w="4005" w:type="dxa"/>
            <w:tcBorders>
              <w:top w:val="single" w:sz="4" w:space="0" w:color="DADBDC"/>
              <w:left w:val="single" w:sz="4" w:space="0" w:color="FFFFFF"/>
              <w:bottom w:val="single" w:sz="4" w:space="0" w:color="FFFFFF"/>
              <w:right w:val="single" w:sz="4" w:space="0" w:color="DADBDC"/>
            </w:tcBorders>
            <w:shd w:val="clear" w:color="auto" w:fill="FFFFFF"/>
          </w:tcPr>
          <w:p w:rsidR="003001E9" w:rsidRDefault="003001E9" w:rsidP="0079403C">
            <w:pPr>
              <w:spacing w:before="17" w:after="17" w:line="276" w:lineRule="auto"/>
              <w:ind w:left="113" w:right="113"/>
              <w:jc w:val="right"/>
              <w:rPr>
                <w:szCs w:val="20"/>
              </w:rPr>
            </w:pPr>
            <w:r>
              <w:rPr>
                <w:szCs w:val="20"/>
              </w:rPr>
              <w:t>Kultura i ochrona dziedzictwa narodowego</w:t>
            </w:r>
          </w:p>
        </w:tc>
        <w:tc>
          <w:tcPr>
            <w:tcW w:w="2265" w:type="dxa"/>
            <w:tcBorders>
              <w:top w:val="single" w:sz="4" w:space="0" w:color="DADBDC"/>
              <w:left w:val="single" w:sz="4" w:space="0" w:color="DADBDC"/>
              <w:bottom w:val="single" w:sz="4" w:space="0" w:color="FFFFFF"/>
              <w:right w:val="single" w:sz="4" w:space="0" w:color="DADBDC"/>
            </w:tcBorders>
            <w:shd w:val="clear" w:color="auto" w:fill="FFFFFF"/>
          </w:tcPr>
          <w:p w:rsidR="003001E9" w:rsidRDefault="003001E9" w:rsidP="0079403C">
            <w:pPr>
              <w:spacing w:before="17" w:after="17" w:line="276" w:lineRule="auto"/>
              <w:ind w:left="113" w:right="113"/>
              <w:jc w:val="right"/>
              <w:rPr>
                <w:b/>
                <w:szCs w:val="20"/>
              </w:rPr>
            </w:pPr>
            <w:r>
              <w:rPr>
                <w:b/>
                <w:szCs w:val="20"/>
              </w:rPr>
              <w:t>1 263 059,99</w:t>
            </w:r>
          </w:p>
        </w:tc>
        <w:tc>
          <w:tcPr>
            <w:tcW w:w="1470" w:type="dxa"/>
            <w:tcBorders>
              <w:top w:val="single" w:sz="4" w:space="0" w:color="DADBDC"/>
              <w:left w:val="single" w:sz="4" w:space="0" w:color="DADBDC"/>
              <w:bottom w:val="single" w:sz="4" w:space="0" w:color="FFFFFF"/>
              <w:right w:val="single" w:sz="4" w:space="0" w:color="DADBDC"/>
            </w:tcBorders>
            <w:shd w:val="clear" w:color="auto" w:fill="FFFFFF"/>
          </w:tcPr>
          <w:p w:rsidR="003001E9" w:rsidRDefault="003001E9" w:rsidP="0079403C">
            <w:pPr>
              <w:spacing w:before="17" w:after="17" w:line="276" w:lineRule="auto"/>
              <w:ind w:left="113" w:right="113"/>
              <w:jc w:val="right"/>
              <w:rPr>
                <w:b/>
                <w:szCs w:val="20"/>
              </w:rPr>
            </w:pPr>
            <w:r>
              <w:rPr>
                <w:b/>
                <w:szCs w:val="20"/>
              </w:rPr>
              <w:t>18 360,00</w:t>
            </w:r>
          </w:p>
        </w:tc>
        <w:tc>
          <w:tcPr>
            <w:tcW w:w="1860" w:type="dxa"/>
            <w:tcBorders>
              <w:top w:val="single" w:sz="4" w:space="0" w:color="DADBDC"/>
              <w:left w:val="single" w:sz="4" w:space="0" w:color="DADBDC"/>
              <w:bottom w:val="single" w:sz="4" w:space="0" w:color="FFFFFF"/>
              <w:right w:val="single" w:sz="4" w:space="0" w:color="FFFFFF"/>
            </w:tcBorders>
            <w:shd w:val="clear" w:color="auto" w:fill="FFFFFF"/>
          </w:tcPr>
          <w:p w:rsidR="003001E9" w:rsidRDefault="003001E9" w:rsidP="0079403C">
            <w:pPr>
              <w:spacing w:before="17" w:after="17" w:line="276" w:lineRule="auto"/>
              <w:ind w:left="113" w:right="113"/>
              <w:jc w:val="right"/>
              <w:rPr>
                <w:b/>
                <w:szCs w:val="20"/>
              </w:rPr>
            </w:pPr>
            <w:r>
              <w:rPr>
                <w:b/>
                <w:szCs w:val="20"/>
              </w:rPr>
              <w:t>1 281 419,99</w:t>
            </w:r>
          </w:p>
        </w:tc>
      </w:tr>
    </w:tbl>
    <w:p w:rsidR="003001E9" w:rsidRDefault="003001E9" w:rsidP="003001E9">
      <w:pPr>
        <w:rPr>
          <w:color w:val="000000"/>
          <w:szCs w:val="20"/>
          <w:shd w:val="clear" w:color="auto" w:fill="FFFFFF"/>
          <w:lang w:val="x-none" w:eastAsia="en-US"/>
        </w:rPr>
      </w:pPr>
    </w:p>
    <w:p w:rsidR="003001E9" w:rsidRDefault="003001E9" w:rsidP="003001E9">
      <w:pPr>
        <w:keepNext/>
        <w:spacing w:after="160"/>
        <w:contextualSpacing/>
        <w:rPr>
          <w:b/>
          <w:szCs w:val="20"/>
          <w:lang w:val="x-none" w:eastAsia="en-US"/>
        </w:rPr>
      </w:pPr>
      <w:r>
        <w:rPr>
          <w:b/>
          <w:szCs w:val="20"/>
          <w:lang w:val="x-none" w:eastAsia="en-US"/>
        </w:rPr>
        <w:t>PRZYCHODY</w:t>
      </w:r>
    </w:p>
    <w:p w:rsidR="003001E9" w:rsidRDefault="003001E9" w:rsidP="003001E9">
      <w:pPr>
        <w:spacing w:after="160" w:line="276" w:lineRule="auto"/>
        <w:rPr>
          <w:szCs w:val="20"/>
          <w:lang w:val="x-none" w:eastAsia="en-US"/>
        </w:rPr>
      </w:pPr>
      <w:r>
        <w:rPr>
          <w:szCs w:val="20"/>
          <w:lang w:val="x-none" w:eastAsia="en-US"/>
        </w:rPr>
        <w:t>Przychody budżetu Baranów na rok 2025 nie uległy zmianie.</w:t>
      </w:r>
    </w:p>
    <w:p w:rsidR="003001E9" w:rsidRDefault="003001E9" w:rsidP="003001E9">
      <w:pPr>
        <w:keepNext/>
        <w:spacing w:after="160"/>
        <w:contextualSpacing/>
        <w:rPr>
          <w:b/>
          <w:szCs w:val="20"/>
          <w:lang w:val="x-none" w:eastAsia="en-US"/>
        </w:rPr>
      </w:pPr>
      <w:r>
        <w:rPr>
          <w:b/>
          <w:szCs w:val="20"/>
          <w:lang w:val="x-none" w:eastAsia="en-US"/>
        </w:rPr>
        <w:t>ROZCHODY</w:t>
      </w:r>
    </w:p>
    <w:p w:rsidR="003001E9" w:rsidRDefault="003001E9" w:rsidP="003001E9">
      <w:pPr>
        <w:spacing w:after="160" w:line="276" w:lineRule="auto"/>
        <w:rPr>
          <w:szCs w:val="20"/>
          <w:lang w:val="x-none" w:eastAsia="en-US"/>
        </w:rPr>
      </w:pPr>
      <w:r>
        <w:rPr>
          <w:szCs w:val="20"/>
          <w:lang w:val="x-none" w:eastAsia="en-US"/>
        </w:rPr>
        <w:t>Rozchody budżetu Baranów na rok 2025 nie uległy zmianie.</w:t>
      </w:r>
    </w:p>
    <w:p w:rsidR="00272CA1" w:rsidRDefault="005472ED" w:rsidP="005453A4">
      <w:pPr>
        <w:pStyle w:val="NormalnyWeb"/>
        <w:spacing w:before="0" w:beforeAutospacing="0" w:after="0" w:afterAutospacing="0"/>
      </w:pPr>
      <w:r>
        <w:br/>
      </w:r>
    </w:p>
    <w:p w:rsidR="00272CA1" w:rsidRDefault="00272CA1" w:rsidP="005453A4">
      <w:pPr>
        <w:pStyle w:val="NormalnyWeb"/>
        <w:spacing w:before="0" w:beforeAutospacing="0" w:after="0" w:afterAutospacing="0"/>
      </w:pPr>
      <w:r w:rsidRPr="00272CA1">
        <w:rPr>
          <w:b/>
        </w:rPr>
        <w:lastRenderedPageBreak/>
        <w:t>Przewodniczący Komisji Budżetu Jarosław Wiązowski</w:t>
      </w:r>
      <w:r>
        <w:t xml:space="preserve"> poinformował, że członkowie na posiedzeniu Komisji obradowali nad projektem uchwały w dniu 20 lutego. Komisja wydała pozytywną opinię do projektu uchwały.</w:t>
      </w:r>
    </w:p>
    <w:p w:rsidR="00272CA1" w:rsidRDefault="005472ED" w:rsidP="005453A4">
      <w:pPr>
        <w:pStyle w:val="NormalnyWeb"/>
        <w:spacing w:before="0" w:beforeAutospacing="0" w:after="0" w:afterAutospacing="0"/>
      </w:pPr>
      <w:r>
        <w:br/>
      </w:r>
      <w:r>
        <w:rPr>
          <w:b/>
          <w:bCs/>
          <w:u w:val="single"/>
        </w:rPr>
        <w:t>Głosowano w sprawie:</w:t>
      </w:r>
      <w:r>
        <w:br/>
        <w:t xml:space="preserve">w sprawie zmiany uchwały budżetowej na 2025 rok,. </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Paweł Zalewski</w:t>
      </w:r>
      <w:r>
        <w:br/>
        <w:t>NIEOBECNI (2)</w:t>
      </w:r>
      <w:r>
        <w:br/>
        <w:t>Piotr Gonera, Agnieszka Wiśniewska</w:t>
      </w:r>
      <w:r>
        <w:br/>
      </w:r>
    </w:p>
    <w:p w:rsidR="00272CA1" w:rsidRDefault="00272CA1" w:rsidP="005453A4">
      <w:pPr>
        <w:pStyle w:val="NormalnyWeb"/>
        <w:spacing w:before="0" w:beforeAutospacing="0" w:after="0" w:afterAutospacing="0"/>
        <w:rPr>
          <w:b/>
        </w:rPr>
      </w:pPr>
      <w:r>
        <w:rPr>
          <w:b/>
        </w:rPr>
        <w:t>Rada Gminy Baranów w głosowaniu imiennym</w:t>
      </w:r>
      <w:r w:rsidR="003734B0">
        <w:rPr>
          <w:b/>
        </w:rPr>
        <w:t xml:space="preserve"> jednogłośnie</w:t>
      </w:r>
      <w:r>
        <w:rPr>
          <w:b/>
        </w:rPr>
        <w:t xml:space="preserve"> podjęła Uchwałę nr XI/71/2025 w sprawie zmiany uchwały budżetowej na 2025 rok</w:t>
      </w:r>
    </w:p>
    <w:p w:rsidR="00D4028B" w:rsidRPr="00DC0C5F" w:rsidRDefault="00272CA1" w:rsidP="00D402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60" w:after="320"/>
        <w:rPr>
          <w:rFonts w:ascii="Arial" w:hAnsi="Arial" w:cs="Arial"/>
          <w:b/>
          <w:bCs/>
          <w:sz w:val="20"/>
          <w:szCs w:val="20"/>
        </w:rPr>
      </w:pPr>
      <w:r>
        <w:rPr>
          <w:i/>
          <w:color w:val="00B0F0"/>
        </w:rPr>
        <w:t>(zał. nr 3 do protokołu)</w:t>
      </w:r>
      <w:r w:rsidR="005472ED">
        <w:br/>
      </w:r>
      <w:r w:rsidR="005472ED">
        <w:br/>
      </w:r>
      <w:r w:rsidR="005472ED">
        <w:br/>
      </w:r>
      <w:r w:rsidRPr="00272CA1">
        <w:rPr>
          <w:b/>
          <w:highlight w:val="lightGray"/>
        </w:rPr>
        <w:t xml:space="preserve">Ad. 4. </w:t>
      </w:r>
      <w:r w:rsidR="005472ED" w:rsidRPr="00272CA1">
        <w:rPr>
          <w:b/>
          <w:highlight w:val="lightGray"/>
        </w:rPr>
        <w:t>b) w sprawie zmiany Wieloletniej Prognozy Finansowej Gminy Baranów na lata 2025-2030,</w:t>
      </w:r>
      <w:r w:rsidR="005472ED">
        <w:br/>
      </w:r>
      <w:r w:rsidR="005472ED">
        <w:br/>
      </w:r>
      <w:r w:rsidRPr="00D4028B">
        <w:rPr>
          <w:b/>
        </w:rPr>
        <w:t>Kazimierz Szymański</w:t>
      </w:r>
      <w:r>
        <w:t xml:space="preserve"> -</w:t>
      </w:r>
      <w:r w:rsidR="00D4028B" w:rsidRPr="00D4028B">
        <w:rPr>
          <w:rFonts w:ascii="Arial" w:hAnsi="Arial" w:cs="Arial"/>
          <w:b/>
          <w:bCs/>
          <w:sz w:val="20"/>
          <w:szCs w:val="20"/>
        </w:rPr>
        <w:t xml:space="preserve"> </w:t>
      </w:r>
      <w:r w:rsidR="00D4028B" w:rsidRPr="00DC0C5F">
        <w:rPr>
          <w:rFonts w:ascii="Arial" w:hAnsi="Arial" w:cs="Arial"/>
          <w:b/>
          <w:bCs/>
          <w:sz w:val="20"/>
          <w:szCs w:val="20"/>
        </w:rPr>
        <w:t>Objaśnienia przyjętych wartości do Wieloletniej Prognozy Finansowej Gminy Baranów na lata 2025-2030</w:t>
      </w:r>
    </w:p>
    <w:p w:rsidR="00D4028B" w:rsidRPr="00DC0C5F" w:rsidRDefault="00D4028B" w:rsidP="00D40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DC0C5F">
        <w:rPr>
          <w:rFonts w:ascii="Arial" w:hAnsi="Arial" w:cs="Arial"/>
          <w:sz w:val="20"/>
          <w:szCs w:val="20"/>
        </w:rPr>
        <w:t>Zgodnie ze zmianami w budżecie na dzień 26 lutego 2025 r., dokonano następujących zmian w Wieloletniej Prognozie Finansowej Gminy Baranów:</w:t>
      </w:r>
    </w:p>
    <w:p w:rsidR="00D4028B" w:rsidRPr="00DC0C5F" w:rsidRDefault="00D4028B" w:rsidP="00D4028B">
      <w:pPr>
        <w:numPr>
          <w:ilvl w:val="0"/>
          <w:numId w:val="2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DC0C5F">
        <w:rPr>
          <w:rFonts w:ascii="Arial" w:hAnsi="Arial" w:cs="Arial"/>
          <w:sz w:val="20"/>
          <w:szCs w:val="20"/>
        </w:rPr>
        <w:t>Dochody ogółem zwiększono o 272 452,30 zł, z czego dochody bieżące zwiększono o 272 452,30 zł, a dochody majątkowe nie uległy zmianie.</w:t>
      </w:r>
    </w:p>
    <w:p w:rsidR="00D4028B" w:rsidRPr="00DC0C5F" w:rsidRDefault="00D4028B" w:rsidP="00D4028B">
      <w:pPr>
        <w:numPr>
          <w:ilvl w:val="0"/>
          <w:numId w:val="2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DC0C5F">
        <w:rPr>
          <w:rFonts w:ascii="Arial" w:hAnsi="Arial" w:cs="Arial"/>
          <w:sz w:val="20"/>
          <w:szCs w:val="20"/>
        </w:rPr>
        <w:t>Wydatki ogółem zwiększono o 272 452,30 zł, z czego wydatki bieżące zwiększono o 254 092,30 zł, a wydatki majątkowe zwiększono o 18 360,00 zł.</w:t>
      </w:r>
    </w:p>
    <w:p w:rsidR="00D4028B" w:rsidRPr="00DC0C5F" w:rsidRDefault="00D4028B" w:rsidP="00D4028B">
      <w:pPr>
        <w:numPr>
          <w:ilvl w:val="0"/>
          <w:numId w:val="2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DC0C5F">
        <w:rPr>
          <w:rFonts w:ascii="Arial" w:hAnsi="Arial" w:cs="Arial"/>
          <w:sz w:val="20"/>
          <w:szCs w:val="20"/>
        </w:rPr>
        <w:t>Wynik budżetu nie uległ zmianie.</w:t>
      </w:r>
    </w:p>
    <w:p w:rsidR="00D4028B" w:rsidRPr="00DC0C5F" w:rsidRDefault="00D4028B" w:rsidP="00D40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DC0C5F">
        <w:rPr>
          <w:rFonts w:ascii="Arial" w:hAnsi="Arial" w:cs="Arial"/>
          <w:sz w:val="20"/>
          <w:szCs w:val="20"/>
        </w:rPr>
        <w:t>Szczegółowe informacje na temat zmian w zakresie dochodów, wydatków i wyniku budżetu w roku budżetowym przedstawiono w tabeli poniżej.</w:t>
      </w:r>
    </w:p>
    <w:p w:rsidR="00D4028B" w:rsidRPr="00DC0C5F" w:rsidRDefault="00D4028B" w:rsidP="00D402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60"/>
        <w:rPr>
          <w:rFonts w:ascii="Arial" w:hAnsi="Arial" w:cs="Arial"/>
          <w:b/>
          <w:bCs/>
          <w:sz w:val="20"/>
          <w:szCs w:val="20"/>
        </w:rPr>
      </w:pPr>
      <w:r w:rsidRPr="00DC0C5F">
        <w:rPr>
          <w:rFonts w:ascii="Arial" w:hAnsi="Arial" w:cs="Arial"/>
          <w:b/>
          <w:bCs/>
          <w:sz w:val="20"/>
          <w:szCs w:val="20"/>
        </w:rPr>
        <w:t>Tabela 1. Zmiany w dochodach i wydatkach w 2025 roku</w:t>
      </w:r>
    </w:p>
    <w:tbl>
      <w:tblPr>
        <w:tblW w:w="0" w:type="auto"/>
        <w:tblInd w:w="-5" w:type="dxa"/>
        <w:tblLayout w:type="fixed"/>
        <w:tblCellMar>
          <w:top w:w="19" w:type="dxa"/>
          <w:left w:w="68" w:type="dxa"/>
          <w:bottom w:w="19" w:type="dxa"/>
          <w:right w:w="68" w:type="dxa"/>
        </w:tblCellMar>
        <w:tblLook w:val="0000" w:firstRow="0" w:lastRow="0" w:firstColumn="0" w:lastColumn="0" w:noHBand="0" w:noVBand="0"/>
      </w:tblPr>
      <w:tblGrid>
        <w:gridCol w:w="2268"/>
        <w:gridCol w:w="2268"/>
        <w:gridCol w:w="2268"/>
        <w:gridCol w:w="2268"/>
      </w:tblGrid>
      <w:tr w:rsidR="00D4028B" w:rsidRPr="00DC0C5F" w:rsidTr="0079403C">
        <w:trPr>
          <w:tblHeader/>
        </w:trPr>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DC0C5F">
              <w:rPr>
                <w:rFonts w:ascii="Arial" w:hAnsi="Arial" w:cs="Arial"/>
                <w:b/>
                <w:bCs/>
                <w:sz w:val="20"/>
                <w:szCs w:val="20"/>
              </w:rPr>
              <w:t>Wyszczególnienie</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DC0C5F">
              <w:rPr>
                <w:rFonts w:ascii="Arial" w:hAnsi="Arial" w:cs="Arial"/>
                <w:b/>
                <w:bCs/>
                <w:sz w:val="20"/>
                <w:szCs w:val="20"/>
              </w:rPr>
              <w:t>Przed zmianą [zł]</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DC0C5F">
              <w:rPr>
                <w:rFonts w:ascii="Arial" w:hAnsi="Arial" w:cs="Arial"/>
                <w:b/>
                <w:bCs/>
                <w:sz w:val="20"/>
                <w:szCs w:val="20"/>
              </w:rPr>
              <w:t>Zmiana [zł]</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DC0C5F">
              <w:rPr>
                <w:rFonts w:ascii="Arial" w:hAnsi="Arial" w:cs="Arial"/>
                <w:b/>
                <w:bCs/>
                <w:sz w:val="20"/>
                <w:szCs w:val="20"/>
              </w:rPr>
              <w:t>Po zmianie [zł]</w:t>
            </w:r>
          </w:p>
        </w:tc>
      </w:tr>
      <w:tr w:rsidR="00D4028B" w:rsidRPr="00DC0C5F" w:rsidTr="0079403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rPr>
            </w:pPr>
            <w:r w:rsidRPr="00DC0C5F">
              <w:rPr>
                <w:rFonts w:ascii="Arial" w:hAnsi="Arial" w:cs="Arial"/>
                <w:b/>
                <w:bCs/>
                <w:sz w:val="20"/>
                <w:szCs w:val="20"/>
              </w:rPr>
              <w:t>Dochody ogółem</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DC0C5F">
              <w:rPr>
                <w:rFonts w:ascii="Arial" w:hAnsi="Arial" w:cs="Arial"/>
                <w:b/>
                <w:bCs/>
                <w:sz w:val="20"/>
                <w:szCs w:val="20"/>
              </w:rPr>
              <w:t>53 222 771,40</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DC0C5F">
              <w:rPr>
                <w:rFonts w:ascii="Arial" w:hAnsi="Arial" w:cs="Arial"/>
                <w:b/>
                <w:bCs/>
                <w:sz w:val="20"/>
                <w:szCs w:val="20"/>
              </w:rPr>
              <w:t>+272 452,30</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DC0C5F">
              <w:rPr>
                <w:rFonts w:ascii="Arial" w:hAnsi="Arial" w:cs="Arial"/>
                <w:b/>
                <w:bCs/>
                <w:sz w:val="20"/>
                <w:szCs w:val="20"/>
              </w:rPr>
              <w:t>53 495 223,70</w:t>
            </w:r>
          </w:p>
        </w:tc>
      </w:tr>
      <w:tr w:rsidR="00D4028B" w:rsidRPr="00DC0C5F" w:rsidTr="0079403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rPr>
            </w:pPr>
            <w:r w:rsidRPr="00DC0C5F">
              <w:rPr>
                <w:rFonts w:ascii="Arial" w:hAnsi="Arial" w:cs="Arial"/>
                <w:b/>
                <w:bCs/>
                <w:sz w:val="20"/>
                <w:szCs w:val="20"/>
              </w:rPr>
              <w:t>Dochody bieżące</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DC0C5F">
              <w:rPr>
                <w:rFonts w:ascii="Arial" w:hAnsi="Arial" w:cs="Arial"/>
                <w:b/>
                <w:bCs/>
                <w:sz w:val="20"/>
                <w:szCs w:val="20"/>
              </w:rPr>
              <w:t>38 342 584,29</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DC0C5F">
              <w:rPr>
                <w:rFonts w:ascii="Arial" w:hAnsi="Arial" w:cs="Arial"/>
                <w:b/>
                <w:bCs/>
                <w:sz w:val="20"/>
                <w:szCs w:val="20"/>
              </w:rPr>
              <w:t>+272 452,30</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DC0C5F">
              <w:rPr>
                <w:rFonts w:ascii="Arial" w:hAnsi="Arial" w:cs="Arial"/>
                <w:b/>
                <w:bCs/>
                <w:sz w:val="20"/>
                <w:szCs w:val="20"/>
              </w:rPr>
              <w:t>38 615 036,59</w:t>
            </w:r>
          </w:p>
        </w:tc>
      </w:tr>
      <w:tr w:rsidR="00D4028B" w:rsidRPr="00DC0C5F" w:rsidTr="0079403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DC0C5F">
              <w:rPr>
                <w:rFonts w:ascii="Arial" w:hAnsi="Arial" w:cs="Arial"/>
                <w:sz w:val="20"/>
                <w:szCs w:val="20"/>
              </w:rPr>
              <w:t>Dotacje bieżące</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2 626 311,29</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+48 736,00</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2 675 047,29</w:t>
            </w:r>
          </w:p>
        </w:tc>
      </w:tr>
      <w:tr w:rsidR="00D4028B" w:rsidRPr="00DC0C5F" w:rsidTr="0079403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DC0C5F">
              <w:rPr>
                <w:rFonts w:ascii="Arial" w:hAnsi="Arial" w:cs="Arial"/>
                <w:sz w:val="20"/>
                <w:szCs w:val="20"/>
              </w:rPr>
              <w:t>Pozostałe</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12 032 618,00</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+223 716,30</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12 256 334,30</w:t>
            </w:r>
          </w:p>
        </w:tc>
      </w:tr>
      <w:tr w:rsidR="00D4028B" w:rsidRPr="00DC0C5F" w:rsidTr="0079403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rPr>
            </w:pPr>
            <w:r w:rsidRPr="00DC0C5F">
              <w:rPr>
                <w:rFonts w:ascii="Arial" w:hAnsi="Arial" w:cs="Arial"/>
                <w:b/>
                <w:bCs/>
                <w:sz w:val="20"/>
                <w:szCs w:val="20"/>
              </w:rPr>
              <w:t>Wydatki ogółem</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DC0C5F">
              <w:rPr>
                <w:rFonts w:ascii="Arial" w:hAnsi="Arial" w:cs="Arial"/>
                <w:b/>
                <w:bCs/>
                <w:sz w:val="20"/>
                <w:szCs w:val="20"/>
              </w:rPr>
              <w:t>52 620 516,85</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DC0C5F">
              <w:rPr>
                <w:rFonts w:ascii="Arial" w:hAnsi="Arial" w:cs="Arial"/>
                <w:b/>
                <w:bCs/>
                <w:sz w:val="20"/>
                <w:szCs w:val="20"/>
              </w:rPr>
              <w:t>+272 452,30</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DC0C5F">
              <w:rPr>
                <w:rFonts w:ascii="Arial" w:hAnsi="Arial" w:cs="Arial"/>
                <w:b/>
                <w:bCs/>
                <w:sz w:val="20"/>
                <w:szCs w:val="20"/>
              </w:rPr>
              <w:t>52 892 969,15</w:t>
            </w:r>
          </w:p>
        </w:tc>
      </w:tr>
      <w:tr w:rsidR="00D4028B" w:rsidRPr="00DC0C5F" w:rsidTr="0079403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rPr>
            </w:pPr>
            <w:r w:rsidRPr="00DC0C5F">
              <w:rPr>
                <w:rFonts w:ascii="Arial" w:hAnsi="Arial" w:cs="Arial"/>
                <w:b/>
                <w:bCs/>
                <w:sz w:val="20"/>
                <w:szCs w:val="20"/>
              </w:rPr>
              <w:t>Wydatki bieżące</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DC0C5F">
              <w:rPr>
                <w:rFonts w:ascii="Arial" w:hAnsi="Arial" w:cs="Arial"/>
                <w:b/>
                <w:bCs/>
                <w:sz w:val="20"/>
                <w:szCs w:val="20"/>
              </w:rPr>
              <w:t>36 646 503,99</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DC0C5F">
              <w:rPr>
                <w:rFonts w:ascii="Arial" w:hAnsi="Arial" w:cs="Arial"/>
                <w:b/>
                <w:bCs/>
                <w:sz w:val="20"/>
                <w:szCs w:val="20"/>
              </w:rPr>
              <w:t>+254 092,30</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DC0C5F">
              <w:rPr>
                <w:rFonts w:ascii="Arial" w:hAnsi="Arial" w:cs="Arial"/>
                <w:b/>
                <w:bCs/>
                <w:sz w:val="20"/>
                <w:szCs w:val="20"/>
              </w:rPr>
              <w:t>36 900 596,29</w:t>
            </w:r>
          </w:p>
        </w:tc>
      </w:tr>
      <w:tr w:rsidR="00D4028B" w:rsidRPr="00DC0C5F" w:rsidTr="0079403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DC0C5F">
              <w:rPr>
                <w:rFonts w:ascii="Arial" w:hAnsi="Arial" w:cs="Arial"/>
                <w:sz w:val="20"/>
                <w:szCs w:val="20"/>
              </w:rPr>
              <w:t>Wynagrodzenia i pochodne</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21 467 420,00</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-7,00</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21 467 413,00</w:t>
            </w:r>
          </w:p>
        </w:tc>
      </w:tr>
      <w:tr w:rsidR="00D4028B" w:rsidRPr="00DC0C5F" w:rsidTr="0079403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DC0C5F">
              <w:rPr>
                <w:rFonts w:ascii="Arial" w:hAnsi="Arial" w:cs="Arial"/>
                <w:sz w:val="20"/>
                <w:szCs w:val="20"/>
              </w:rPr>
              <w:t>Pozostałe wydatki bieżące</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14 949 083,99</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+254 099,30</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15 203 183,29</w:t>
            </w:r>
          </w:p>
        </w:tc>
      </w:tr>
      <w:tr w:rsidR="00D4028B" w:rsidRPr="00DC0C5F" w:rsidTr="0079403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rPr>
            </w:pPr>
            <w:r w:rsidRPr="00DC0C5F">
              <w:rPr>
                <w:rFonts w:ascii="Arial" w:hAnsi="Arial" w:cs="Arial"/>
                <w:b/>
                <w:bCs/>
                <w:sz w:val="20"/>
                <w:szCs w:val="20"/>
              </w:rPr>
              <w:t>Wydatki majątkowe</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DC0C5F">
              <w:rPr>
                <w:rFonts w:ascii="Arial" w:hAnsi="Arial" w:cs="Arial"/>
                <w:b/>
                <w:bCs/>
                <w:sz w:val="20"/>
                <w:szCs w:val="20"/>
              </w:rPr>
              <w:t>15 974 012,86</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DC0C5F">
              <w:rPr>
                <w:rFonts w:ascii="Arial" w:hAnsi="Arial" w:cs="Arial"/>
                <w:b/>
                <w:bCs/>
                <w:sz w:val="20"/>
                <w:szCs w:val="20"/>
              </w:rPr>
              <w:t>+18 360,00</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b/>
                <w:bCs/>
                <w:sz w:val="20"/>
                <w:szCs w:val="20"/>
              </w:rPr>
            </w:pPr>
            <w:r w:rsidRPr="00DC0C5F">
              <w:rPr>
                <w:rFonts w:ascii="Arial" w:hAnsi="Arial" w:cs="Arial"/>
                <w:b/>
                <w:bCs/>
                <w:sz w:val="20"/>
                <w:szCs w:val="20"/>
              </w:rPr>
              <w:t>15 992 372,86</w:t>
            </w:r>
          </w:p>
        </w:tc>
      </w:tr>
    </w:tbl>
    <w:p w:rsidR="00D4028B" w:rsidRPr="00DC0C5F" w:rsidRDefault="00D4028B" w:rsidP="00D40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DC0C5F">
        <w:rPr>
          <w:rFonts w:ascii="Arial" w:hAnsi="Arial" w:cs="Arial"/>
          <w:sz w:val="20"/>
          <w:szCs w:val="20"/>
        </w:rPr>
        <w:lastRenderedPageBreak/>
        <w:t>Źródło: opracowanie własne.</w:t>
      </w:r>
    </w:p>
    <w:p w:rsidR="00D4028B" w:rsidRPr="00DC0C5F" w:rsidRDefault="00D4028B" w:rsidP="00D40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DC0C5F">
        <w:rPr>
          <w:rFonts w:ascii="Arial" w:hAnsi="Arial" w:cs="Arial"/>
          <w:sz w:val="20"/>
          <w:szCs w:val="20"/>
        </w:rPr>
        <w:t>Od 2026 r. nie dokonywano zmian w zakresie planowanych dochodów i wydatków budżetowych.</w:t>
      </w:r>
    </w:p>
    <w:p w:rsidR="00D4028B" w:rsidRPr="00DC0C5F" w:rsidRDefault="00D4028B" w:rsidP="00D40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DC0C5F">
        <w:rPr>
          <w:rFonts w:ascii="Arial" w:hAnsi="Arial" w:cs="Arial"/>
          <w:sz w:val="20"/>
          <w:szCs w:val="20"/>
        </w:rPr>
        <w:t>W Wieloletniej Prognozie Finansowej Gminy Baranów:</w:t>
      </w:r>
    </w:p>
    <w:p w:rsidR="00D4028B" w:rsidRPr="00DC0C5F" w:rsidRDefault="00D4028B" w:rsidP="00D4028B">
      <w:pPr>
        <w:numPr>
          <w:ilvl w:val="0"/>
          <w:numId w:val="2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DC0C5F">
        <w:rPr>
          <w:rFonts w:ascii="Arial" w:hAnsi="Arial" w:cs="Arial"/>
          <w:sz w:val="20"/>
          <w:szCs w:val="20"/>
        </w:rPr>
        <w:t>Przychody ogółem w roku budżetowym nie uległy zmianie.</w:t>
      </w:r>
    </w:p>
    <w:p w:rsidR="00D4028B" w:rsidRPr="00DC0C5F" w:rsidRDefault="00D4028B" w:rsidP="00D4028B">
      <w:pPr>
        <w:numPr>
          <w:ilvl w:val="0"/>
          <w:numId w:val="2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DC0C5F">
        <w:rPr>
          <w:rFonts w:ascii="Arial" w:hAnsi="Arial" w:cs="Arial"/>
          <w:sz w:val="20"/>
          <w:szCs w:val="20"/>
        </w:rPr>
        <w:t>Rozchody ogółem w roku budżetowym nie uległy zmianie.</w:t>
      </w:r>
    </w:p>
    <w:p w:rsidR="00D4028B" w:rsidRPr="00DC0C5F" w:rsidRDefault="00D4028B" w:rsidP="00D40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DC0C5F">
        <w:rPr>
          <w:rFonts w:ascii="Arial" w:hAnsi="Arial" w:cs="Arial"/>
          <w:sz w:val="20"/>
          <w:szCs w:val="20"/>
        </w:rPr>
        <w:t>Od 2026 nie dokonywano zmian w zakresie planowanych przychodów.</w:t>
      </w:r>
    </w:p>
    <w:p w:rsidR="00D4028B" w:rsidRPr="00DC0C5F" w:rsidRDefault="00D4028B" w:rsidP="00D40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DC0C5F">
        <w:rPr>
          <w:rFonts w:ascii="Arial" w:hAnsi="Arial" w:cs="Arial"/>
          <w:sz w:val="20"/>
          <w:szCs w:val="20"/>
        </w:rPr>
        <w:t>Od 2026 nie dokonywano zmian w zakresie planowanych rozchodów.</w:t>
      </w:r>
    </w:p>
    <w:p w:rsidR="00D4028B" w:rsidRPr="00DC0C5F" w:rsidRDefault="00D4028B" w:rsidP="00D40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DC0C5F">
        <w:rPr>
          <w:rFonts w:ascii="Arial" w:hAnsi="Arial" w:cs="Arial"/>
          <w:sz w:val="20"/>
          <w:szCs w:val="20"/>
        </w:rPr>
        <w:t>W zakresie zawartych umów, rozchody Gminy Baranów zaplanowano zgodnie z harmonogramami. W tabeli poniżej spłatę ww. zobowiązań przedstawiono w kolumnie „Zobowiązanie historyczne”.</w:t>
      </w:r>
    </w:p>
    <w:p w:rsidR="00D4028B" w:rsidRPr="00DC0C5F" w:rsidRDefault="00D4028B" w:rsidP="00D402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60"/>
        <w:rPr>
          <w:rFonts w:ascii="Arial" w:hAnsi="Arial" w:cs="Arial"/>
          <w:b/>
          <w:bCs/>
          <w:sz w:val="20"/>
          <w:szCs w:val="20"/>
        </w:rPr>
      </w:pPr>
      <w:r w:rsidRPr="00DC0C5F">
        <w:rPr>
          <w:rFonts w:ascii="Arial" w:hAnsi="Arial" w:cs="Arial"/>
          <w:b/>
          <w:bCs/>
          <w:sz w:val="20"/>
          <w:szCs w:val="20"/>
        </w:rPr>
        <w:t>Tabela 2. Spłata zaciągniętych i planowanych zobowiązań Gminy Baranów</w:t>
      </w:r>
    </w:p>
    <w:tbl>
      <w:tblPr>
        <w:tblW w:w="0" w:type="auto"/>
        <w:tblInd w:w="-5" w:type="dxa"/>
        <w:tblLayout w:type="fixed"/>
        <w:tblCellMar>
          <w:top w:w="19" w:type="dxa"/>
          <w:left w:w="68" w:type="dxa"/>
          <w:bottom w:w="19" w:type="dxa"/>
          <w:right w:w="68" w:type="dxa"/>
        </w:tblCellMar>
        <w:tblLook w:val="0000" w:firstRow="0" w:lastRow="0" w:firstColumn="0" w:lastColumn="0" w:noHBand="0" w:noVBand="0"/>
      </w:tblPr>
      <w:tblGrid>
        <w:gridCol w:w="3024"/>
        <w:gridCol w:w="6048"/>
      </w:tblGrid>
      <w:tr w:rsidR="00D4028B" w:rsidRPr="00DC0C5F" w:rsidTr="0079403C">
        <w:trPr>
          <w:tblHeader/>
        </w:trPr>
        <w:tc>
          <w:tcPr>
            <w:tcW w:w="3024"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DC0C5F">
              <w:rPr>
                <w:rFonts w:ascii="Arial" w:hAnsi="Arial" w:cs="Arial"/>
                <w:b/>
                <w:bCs/>
                <w:sz w:val="20"/>
                <w:szCs w:val="20"/>
              </w:rPr>
              <w:t>Rok</w:t>
            </w:r>
          </w:p>
        </w:tc>
        <w:tc>
          <w:tcPr>
            <w:tcW w:w="604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DC0C5F">
              <w:rPr>
                <w:rFonts w:ascii="Arial" w:hAnsi="Arial" w:cs="Arial"/>
                <w:b/>
                <w:bCs/>
                <w:sz w:val="20"/>
                <w:szCs w:val="20"/>
              </w:rPr>
              <w:t>Zobowiązanie historyczne [zł]</w:t>
            </w:r>
          </w:p>
        </w:tc>
      </w:tr>
      <w:tr w:rsidR="00D4028B" w:rsidRPr="00DC0C5F" w:rsidTr="0079403C">
        <w:tc>
          <w:tcPr>
            <w:tcW w:w="3024"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2025</w:t>
            </w:r>
          </w:p>
        </w:tc>
        <w:tc>
          <w:tcPr>
            <w:tcW w:w="604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795 000,00</w:t>
            </w:r>
          </w:p>
        </w:tc>
      </w:tr>
      <w:tr w:rsidR="00D4028B" w:rsidRPr="00DC0C5F" w:rsidTr="0079403C">
        <w:tc>
          <w:tcPr>
            <w:tcW w:w="3024"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2026</w:t>
            </w:r>
          </w:p>
        </w:tc>
        <w:tc>
          <w:tcPr>
            <w:tcW w:w="604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850 000,00</w:t>
            </w:r>
          </w:p>
        </w:tc>
      </w:tr>
      <w:tr w:rsidR="00D4028B" w:rsidRPr="00DC0C5F" w:rsidTr="0079403C">
        <w:tc>
          <w:tcPr>
            <w:tcW w:w="3024"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2027</w:t>
            </w:r>
          </w:p>
        </w:tc>
        <w:tc>
          <w:tcPr>
            <w:tcW w:w="604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850 000,00</w:t>
            </w:r>
          </w:p>
        </w:tc>
      </w:tr>
      <w:tr w:rsidR="00D4028B" w:rsidRPr="00DC0C5F" w:rsidTr="0079403C">
        <w:tc>
          <w:tcPr>
            <w:tcW w:w="3024"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2028</w:t>
            </w:r>
          </w:p>
        </w:tc>
        <w:tc>
          <w:tcPr>
            <w:tcW w:w="604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600 000,00</w:t>
            </w:r>
          </w:p>
        </w:tc>
      </w:tr>
      <w:tr w:rsidR="00D4028B" w:rsidRPr="00DC0C5F" w:rsidTr="0079403C">
        <w:tc>
          <w:tcPr>
            <w:tcW w:w="3024"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2029</w:t>
            </w:r>
          </w:p>
        </w:tc>
        <w:tc>
          <w:tcPr>
            <w:tcW w:w="604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600 000,00</w:t>
            </w:r>
          </w:p>
        </w:tc>
      </w:tr>
      <w:tr w:rsidR="00D4028B" w:rsidRPr="00DC0C5F" w:rsidTr="0079403C">
        <w:tc>
          <w:tcPr>
            <w:tcW w:w="3024"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2030</w:t>
            </w:r>
          </w:p>
        </w:tc>
        <w:tc>
          <w:tcPr>
            <w:tcW w:w="604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300 000,00</w:t>
            </w:r>
          </w:p>
        </w:tc>
      </w:tr>
    </w:tbl>
    <w:p w:rsidR="00D4028B" w:rsidRPr="00DC0C5F" w:rsidRDefault="00D4028B" w:rsidP="00D40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DC0C5F">
        <w:rPr>
          <w:rFonts w:ascii="Arial" w:hAnsi="Arial" w:cs="Arial"/>
          <w:sz w:val="20"/>
          <w:szCs w:val="20"/>
        </w:rPr>
        <w:t>Źródło: Opracowanie własne.</w:t>
      </w:r>
    </w:p>
    <w:p w:rsidR="00D4028B" w:rsidRPr="00DC0C5F" w:rsidRDefault="00D4028B" w:rsidP="00D40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DC0C5F">
        <w:rPr>
          <w:rFonts w:ascii="Arial" w:hAnsi="Arial" w:cs="Arial"/>
          <w:sz w:val="20"/>
          <w:szCs w:val="20"/>
        </w:rPr>
        <w:t>Zmiany w Wieloletniej Prognozie Finansowej Gminy Baranów na lata 2025-2030 spowodowały modyfikacje w kształtowaniu się relacji z art. 243 ustawy o finansach publicznych. Szczegóły zaprezentowano w tabeli poniżej.</w:t>
      </w:r>
    </w:p>
    <w:p w:rsidR="00D4028B" w:rsidRPr="00DC0C5F" w:rsidRDefault="00D4028B" w:rsidP="00D402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60"/>
        <w:rPr>
          <w:rFonts w:ascii="Arial" w:hAnsi="Arial" w:cs="Arial"/>
          <w:b/>
          <w:bCs/>
          <w:sz w:val="20"/>
          <w:szCs w:val="20"/>
        </w:rPr>
      </w:pPr>
      <w:r w:rsidRPr="00DC0C5F">
        <w:rPr>
          <w:rFonts w:ascii="Arial" w:hAnsi="Arial" w:cs="Arial"/>
          <w:b/>
          <w:bCs/>
          <w:sz w:val="20"/>
          <w:szCs w:val="20"/>
        </w:rPr>
        <w:t>Tabela 3. Kształtowanie się relacji z art. 243 ust. 1 ustawy o finansach publicznych</w:t>
      </w:r>
    </w:p>
    <w:tbl>
      <w:tblPr>
        <w:tblW w:w="0" w:type="auto"/>
        <w:tblInd w:w="-5" w:type="dxa"/>
        <w:tblLayout w:type="fixed"/>
        <w:tblCellMar>
          <w:top w:w="19" w:type="dxa"/>
          <w:left w:w="68" w:type="dxa"/>
          <w:bottom w:w="19" w:type="dxa"/>
          <w:right w:w="68" w:type="dxa"/>
        </w:tblCellMar>
        <w:tblLook w:val="0000" w:firstRow="0" w:lastRow="0" w:firstColumn="0" w:lastColumn="0" w:noHBand="0" w:noVBand="0"/>
      </w:tblPr>
      <w:tblGrid>
        <w:gridCol w:w="825"/>
        <w:gridCol w:w="1649"/>
        <w:gridCol w:w="1650"/>
        <w:gridCol w:w="1649"/>
        <w:gridCol w:w="1650"/>
        <w:gridCol w:w="1649"/>
      </w:tblGrid>
      <w:tr w:rsidR="00D4028B" w:rsidRPr="00DC0C5F" w:rsidTr="0079403C">
        <w:trPr>
          <w:tblHeader/>
        </w:trPr>
        <w:tc>
          <w:tcPr>
            <w:tcW w:w="825"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DC0C5F">
              <w:rPr>
                <w:rFonts w:ascii="Arial" w:hAnsi="Arial" w:cs="Arial"/>
                <w:b/>
                <w:bCs/>
                <w:sz w:val="20"/>
                <w:szCs w:val="20"/>
              </w:rPr>
              <w:t>Rok</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DC0C5F">
              <w:rPr>
                <w:rFonts w:ascii="Arial" w:hAnsi="Arial" w:cs="Arial"/>
                <w:b/>
                <w:bCs/>
                <w:sz w:val="20"/>
                <w:szCs w:val="20"/>
              </w:rPr>
              <w:t xml:space="preserve">Obsługa zadłużenia (fakt. i plan. po </w:t>
            </w:r>
            <w:proofErr w:type="spellStart"/>
            <w:r w:rsidRPr="00DC0C5F">
              <w:rPr>
                <w:rFonts w:ascii="Arial" w:hAnsi="Arial" w:cs="Arial"/>
                <w:b/>
                <w:bCs/>
                <w:sz w:val="20"/>
                <w:szCs w:val="20"/>
              </w:rPr>
              <w:t>wyłączeniach</w:t>
            </w:r>
            <w:proofErr w:type="spellEnd"/>
            <w:r w:rsidRPr="00DC0C5F">
              <w:rPr>
                <w:rFonts w:ascii="Arial" w:hAnsi="Arial" w:cs="Arial"/>
                <w:b/>
                <w:bCs/>
                <w:sz w:val="20"/>
                <w:szCs w:val="20"/>
              </w:rPr>
              <w:t>)</w:t>
            </w:r>
          </w:p>
        </w:tc>
        <w:tc>
          <w:tcPr>
            <w:tcW w:w="1650"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DC0C5F">
              <w:rPr>
                <w:rFonts w:ascii="Arial" w:hAnsi="Arial" w:cs="Arial"/>
                <w:b/>
                <w:bCs/>
                <w:sz w:val="20"/>
                <w:szCs w:val="20"/>
              </w:rPr>
              <w:t>Maksymalna obsługa zadłużenia (wg planu po III kwartale)</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DC0C5F">
              <w:rPr>
                <w:rFonts w:ascii="Arial" w:hAnsi="Arial" w:cs="Arial"/>
                <w:b/>
                <w:bCs/>
                <w:sz w:val="20"/>
                <w:szCs w:val="20"/>
              </w:rPr>
              <w:t>Zachowanie relacji z art. 243 (w oparciu o plan po III kwartale)</w:t>
            </w:r>
          </w:p>
        </w:tc>
        <w:tc>
          <w:tcPr>
            <w:tcW w:w="1650"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DC0C5F">
              <w:rPr>
                <w:rFonts w:ascii="Arial" w:hAnsi="Arial" w:cs="Arial"/>
                <w:b/>
                <w:bCs/>
                <w:sz w:val="20"/>
                <w:szCs w:val="20"/>
              </w:rPr>
              <w:t>Maksymalna obsługa zadłużenia (wg wykonania)</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DC0C5F">
              <w:rPr>
                <w:rFonts w:ascii="Arial" w:hAnsi="Arial" w:cs="Arial"/>
                <w:b/>
                <w:bCs/>
                <w:sz w:val="20"/>
                <w:szCs w:val="20"/>
              </w:rPr>
              <w:t>Zachowanie relacji z art. 243 (w oparciu o wykonanie)</w:t>
            </w:r>
          </w:p>
        </w:tc>
      </w:tr>
      <w:tr w:rsidR="00D4028B" w:rsidRPr="00DC0C5F" w:rsidTr="0079403C">
        <w:tc>
          <w:tcPr>
            <w:tcW w:w="825"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2025</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2,85%</w:t>
            </w:r>
          </w:p>
        </w:tc>
        <w:tc>
          <w:tcPr>
            <w:tcW w:w="1650"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7,55%</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TAK</w:t>
            </w:r>
          </w:p>
        </w:tc>
        <w:tc>
          <w:tcPr>
            <w:tcW w:w="1650"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6,90%</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TAK</w:t>
            </w:r>
          </w:p>
        </w:tc>
      </w:tr>
      <w:tr w:rsidR="00D4028B" w:rsidRPr="00DC0C5F" w:rsidTr="0079403C">
        <w:tc>
          <w:tcPr>
            <w:tcW w:w="825"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2026</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2,77%</w:t>
            </w:r>
          </w:p>
        </w:tc>
        <w:tc>
          <w:tcPr>
            <w:tcW w:w="1650"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6,85%</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TAK</w:t>
            </w:r>
          </w:p>
        </w:tc>
        <w:tc>
          <w:tcPr>
            <w:tcW w:w="1650"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6,20%</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TAK</w:t>
            </w:r>
          </w:p>
        </w:tc>
      </w:tr>
      <w:tr w:rsidR="00D4028B" w:rsidRPr="00DC0C5F" w:rsidTr="0079403C">
        <w:tc>
          <w:tcPr>
            <w:tcW w:w="825"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2027</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2,55%</w:t>
            </w:r>
          </w:p>
        </w:tc>
        <w:tc>
          <w:tcPr>
            <w:tcW w:w="1650"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6,28%</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TAK</w:t>
            </w:r>
          </w:p>
        </w:tc>
        <w:tc>
          <w:tcPr>
            <w:tcW w:w="1650"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5,63%</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TAK</w:t>
            </w:r>
          </w:p>
        </w:tc>
      </w:tr>
      <w:tr w:rsidR="00D4028B" w:rsidRPr="00DC0C5F" w:rsidTr="0079403C">
        <w:tc>
          <w:tcPr>
            <w:tcW w:w="825"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2028</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1,73%</w:t>
            </w:r>
          </w:p>
        </w:tc>
        <w:tc>
          <w:tcPr>
            <w:tcW w:w="1650"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6,20%</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TAK</w:t>
            </w:r>
          </w:p>
        </w:tc>
        <w:tc>
          <w:tcPr>
            <w:tcW w:w="1650"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5,54%</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TAK</w:t>
            </w:r>
          </w:p>
        </w:tc>
      </w:tr>
      <w:tr w:rsidR="00D4028B" w:rsidRPr="00DC0C5F" w:rsidTr="0079403C">
        <w:tc>
          <w:tcPr>
            <w:tcW w:w="825"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2029</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1,59%</w:t>
            </w:r>
          </w:p>
        </w:tc>
        <w:tc>
          <w:tcPr>
            <w:tcW w:w="1650"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5,14%</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TAK</w:t>
            </w:r>
          </w:p>
        </w:tc>
        <w:tc>
          <w:tcPr>
            <w:tcW w:w="1650"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4,48%</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TAK</w:t>
            </w:r>
          </w:p>
        </w:tc>
      </w:tr>
      <w:tr w:rsidR="00D4028B" w:rsidRPr="00DC0C5F" w:rsidTr="0079403C">
        <w:tc>
          <w:tcPr>
            <w:tcW w:w="825"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2030</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0,74%</w:t>
            </w:r>
          </w:p>
        </w:tc>
        <w:tc>
          <w:tcPr>
            <w:tcW w:w="1650"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4,78%</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TAK</w:t>
            </w:r>
          </w:p>
        </w:tc>
        <w:tc>
          <w:tcPr>
            <w:tcW w:w="1650"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4,12%</w:t>
            </w:r>
          </w:p>
        </w:tc>
        <w:tc>
          <w:tcPr>
            <w:tcW w:w="1649"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TAK</w:t>
            </w:r>
          </w:p>
        </w:tc>
      </w:tr>
    </w:tbl>
    <w:p w:rsidR="00D4028B" w:rsidRPr="00DC0C5F" w:rsidRDefault="00D4028B" w:rsidP="00D40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DC0C5F">
        <w:rPr>
          <w:rFonts w:ascii="Arial" w:hAnsi="Arial" w:cs="Arial"/>
          <w:sz w:val="20"/>
          <w:szCs w:val="20"/>
        </w:rPr>
        <w:t>Źródło: Opracowanie własne.</w:t>
      </w:r>
    </w:p>
    <w:p w:rsidR="00D4028B" w:rsidRPr="00DC0C5F" w:rsidRDefault="00D4028B" w:rsidP="00D40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DC0C5F">
        <w:rPr>
          <w:rFonts w:ascii="Arial" w:hAnsi="Arial" w:cs="Arial"/>
          <w:sz w:val="20"/>
          <w:szCs w:val="20"/>
        </w:rPr>
        <w:t>Dane w tabeli powyżej wskazują, że w całym okresie prognozy Gmina Baranów spełnia relację, o której mowa w art. 243 ust. 1 ustawy o finansach publicznych. Spełnienie dotyczy zarówno relacji obliczonej na podstawie planu na dzień 30.09.2024 r. jak i w oparciu o dane z wykonania budżetu.</w:t>
      </w:r>
    </w:p>
    <w:p w:rsidR="00D4028B" w:rsidRPr="00DC0C5F" w:rsidRDefault="00D4028B" w:rsidP="00D40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DC0C5F">
        <w:rPr>
          <w:rFonts w:ascii="Arial" w:hAnsi="Arial" w:cs="Arial"/>
          <w:sz w:val="20"/>
          <w:szCs w:val="20"/>
        </w:rPr>
        <w:t>Zmiana Wieloletniej Prognozy Finansowej Gminy Baranów obejmuje również zmiany w załączniku nr 2, które szczegółowo opisano poniżej.</w:t>
      </w:r>
    </w:p>
    <w:p w:rsidR="00D4028B" w:rsidRPr="00DC0C5F" w:rsidRDefault="00D4028B" w:rsidP="00D40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DC0C5F">
        <w:rPr>
          <w:rFonts w:ascii="Arial" w:hAnsi="Arial" w:cs="Arial"/>
          <w:sz w:val="20"/>
          <w:szCs w:val="20"/>
        </w:rPr>
        <w:t>Dokonano zmian w zakresie następujących przedsięwzięć:</w:t>
      </w:r>
    </w:p>
    <w:p w:rsidR="00D4028B" w:rsidRPr="00DC0C5F" w:rsidRDefault="00D4028B" w:rsidP="00D4028B">
      <w:pPr>
        <w:numPr>
          <w:ilvl w:val="0"/>
          <w:numId w:val="2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DC0C5F">
        <w:rPr>
          <w:rFonts w:ascii="Arial" w:hAnsi="Arial" w:cs="Arial"/>
          <w:sz w:val="20"/>
          <w:szCs w:val="20"/>
        </w:rPr>
        <w:t>W zakresie programów, projektów lub zadań innych (finansowanych ze środków krajowych):</w:t>
      </w:r>
    </w:p>
    <w:p w:rsidR="00D4028B" w:rsidRPr="00DC0C5F" w:rsidRDefault="00D4028B" w:rsidP="00D4028B">
      <w:pPr>
        <w:numPr>
          <w:ilvl w:val="1"/>
          <w:numId w:val="25"/>
        </w:numPr>
        <w:tabs>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Arial" w:hAnsi="Arial" w:cs="Arial"/>
          <w:sz w:val="20"/>
          <w:szCs w:val="20"/>
        </w:rPr>
      </w:pPr>
      <w:r w:rsidRPr="00DC0C5F">
        <w:rPr>
          <w:rFonts w:ascii="Arial" w:hAnsi="Arial" w:cs="Arial"/>
          <w:sz w:val="20"/>
          <w:szCs w:val="20"/>
        </w:rPr>
        <w:t>Remont Kościoła Rzymskokatolickiego pw. św. Józefa Oblubieńca NMP w Baranowie. Zadanie realizowane w ramach Rządowego Programu Rozwoju Zabytków. – zmiana w przedsięwzięciu obejmuje m.in.:</w:t>
      </w:r>
    </w:p>
    <w:p w:rsidR="00D4028B" w:rsidRPr="00DC0C5F" w:rsidRDefault="00D4028B" w:rsidP="00D4028B">
      <w:pPr>
        <w:numPr>
          <w:ilvl w:val="2"/>
          <w:numId w:val="23"/>
        </w:numPr>
        <w:tabs>
          <w:tab w:val="left" w:pos="21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Arial" w:hAnsi="Arial" w:cs="Arial"/>
          <w:sz w:val="20"/>
          <w:szCs w:val="20"/>
        </w:rPr>
      </w:pPr>
      <w:r w:rsidRPr="00DC0C5F">
        <w:rPr>
          <w:rFonts w:ascii="Arial" w:hAnsi="Arial" w:cs="Arial"/>
          <w:sz w:val="20"/>
          <w:szCs w:val="20"/>
        </w:rPr>
        <w:t>zwiększenie łącznych nakładów ogółem, limitu wydatków na realizację zadania w roku budżetowym oraz limitu zobowiązań o kwotę 18 360,00 zł.</w:t>
      </w:r>
    </w:p>
    <w:p w:rsidR="00D4028B" w:rsidRPr="00DC0C5F" w:rsidRDefault="00D4028B" w:rsidP="00D40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DC0C5F">
        <w:rPr>
          <w:rFonts w:ascii="Arial" w:hAnsi="Arial" w:cs="Arial"/>
          <w:sz w:val="20"/>
          <w:szCs w:val="20"/>
        </w:rPr>
        <w:t>Zmiany wprowadzone w wykazie wieloletnich przedsięwzięć nie spowodowały zmiany horyzontu czasowego załącznika nr 2 WPF.</w:t>
      </w:r>
    </w:p>
    <w:p w:rsidR="00D4028B" w:rsidRPr="00DC0C5F" w:rsidRDefault="00D4028B" w:rsidP="00D40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DC0C5F">
        <w:rPr>
          <w:rFonts w:ascii="Arial" w:hAnsi="Arial" w:cs="Arial"/>
          <w:sz w:val="20"/>
          <w:szCs w:val="20"/>
        </w:rPr>
        <w:t>Zmiany wprowadzone w wykazie wieloletnich przedsięwzięć wpłynęły na zmianę pozycji 10.1.2 WPF, co przedstawiono w tabeli poniżej.</w:t>
      </w:r>
    </w:p>
    <w:p w:rsidR="00D4028B" w:rsidRPr="00DC0C5F" w:rsidRDefault="00D4028B" w:rsidP="00D402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60"/>
        <w:rPr>
          <w:rFonts w:ascii="Arial" w:hAnsi="Arial" w:cs="Arial"/>
          <w:b/>
          <w:bCs/>
          <w:sz w:val="20"/>
          <w:szCs w:val="20"/>
        </w:rPr>
      </w:pPr>
      <w:r w:rsidRPr="00DC0C5F">
        <w:rPr>
          <w:rFonts w:ascii="Arial" w:hAnsi="Arial" w:cs="Arial"/>
          <w:b/>
          <w:bCs/>
          <w:sz w:val="20"/>
          <w:szCs w:val="20"/>
        </w:rPr>
        <w:t>Tabela 4. Zmiany w wydatkach majątkowych objętych limitem z art. 226 ust. 3 pkt 4</w:t>
      </w:r>
    </w:p>
    <w:tbl>
      <w:tblPr>
        <w:tblW w:w="0" w:type="auto"/>
        <w:tblInd w:w="-5" w:type="dxa"/>
        <w:tblLayout w:type="fixed"/>
        <w:tblCellMar>
          <w:top w:w="19" w:type="dxa"/>
          <w:left w:w="68" w:type="dxa"/>
          <w:bottom w:w="19" w:type="dxa"/>
          <w:right w:w="68" w:type="dxa"/>
        </w:tblCellMar>
        <w:tblLook w:val="0000" w:firstRow="0" w:lastRow="0" w:firstColumn="0" w:lastColumn="0" w:noHBand="0" w:noVBand="0"/>
      </w:tblPr>
      <w:tblGrid>
        <w:gridCol w:w="2268"/>
        <w:gridCol w:w="2268"/>
        <w:gridCol w:w="2268"/>
        <w:gridCol w:w="2268"/>
      </w:tblGrid>
      <w:tr w:rsidR="00D4028B" w:rsidRPr="00DC0C5F" w:rsidTr="0079403C">
        <w:trPr>
          <w:tblHeader/>
        </w:trPr>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DC0C5F">
              <w:rPr>
                <w:rFonts w:ascii="Arial" w:hAnsi="Arial" w:cs="Arial"/>
                <w:b/>
                <w:bCs/>
                <w:sz w:val="20"/>
                <w:szCs w:val="20"/>
              </w:rPr>
              <w:t>Rok</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DC0C5F">
              <w:rPr>
                <w:rFonts w:ascii="Arial" w:hAnsi="Arial" w:cs="Arial"/>
                <w:b/>
                <w:bCs/>
                <w:sz w:val="20"/>
                <w:szCs w:val="20"/>
              </w:rPr>
              <w:t>Przed zmianą [zł]</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DC0C5F">
              <w:rPr>
                <w:rFonts w:ascii="Arial" w:hAnsi="Arial" w:cs="Arial"/>
                <w:b/>
                <w:bCs/>
                <w:sz w:val="20"/>
                <w:szCs w:val="20"/>
              </w:rPr>
              <w:t>Zmiana [zł]</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rPr>
            </w:pPr>
            <w:r w:rsidRPr="00DC0C5F">
              <w:rPr>
                <w:rFonts w:ascii="Arial" w:hAnsi="Arial" w:cs="Arial"/>
                <w:b/>
                <w:bCs/>
                <w:sz w:val="20"/>
                <w:szCs w:val="20"/>
              </w:rPr>
              <w:t>Po zmianie [zł]</w:t>
            </w:r>
          </w:p>
        </w:tc>
      </w:tr>
      <w:tr w:rsidR="00D4028B" w:rsidRPr="00DC0C5F" w:rsidTr="0079403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sz w:val="20"/>
                <w:szCs w:val="20"/>
              </w:rPr>
            </w:pPr>
            <w:r w:rsidRPr="00DC0C5F">
              <w:rPr>
                <w:rFonts w:ascii="Arial" w:hAnsi="Arial" w:cs="Arial"/>
                <w:sz w:val="20"/>
                <w:szCs w:val="20"/>
              </w:rPr>
              <w:t>2025</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15 349 012,86</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+18 360,00</w:t>
            </w:r>
          </w:p>
        </w:tc>
        <w:tc>
          <w:tcPr>
            <w:tcW w:w="2268" w:type="dxa"/>
            <w:tcBorders>
              <w:top w:val="single" w:sz="4" w:space="0" w:color="auto"/>
              <w:left w:val="single" w:sz="4" w:space="0" w:color="auto"/>
              <w:bottom w:val="single" w:sz="4" w:space="0" w:color="auto"/>
              <w:right w:val="single" w:sz="4" w:space="0" w:color="auto"/>
            </w:tcBorders>
            <w:vAlign w:val="center"/>
          </w:tcPr>
          <w:p w:rsidR="00D4028B" w:rsidRPr="00DC0C5F" w:rsidRDefault="00D4028B" w:rsidP="0079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0"/>
                <w:szCs w:val="20"/>
              </w:rPr>
            </w:pPr>
            <w:r w:rsidRPr="00DC0C5F">
              <w:rPr>
                <w:rFonts w:ascii="Arial" w:hAnsi="Arial" w:cs="Arial"/>
                <w:sz w:val="20"/>
                <w:szCs w:val="20"/>
              </w:rPr>
              <w:t>15 367 372,86</w:t>
            </w:r>
          </w:p>
        </w:tc>
      </w:tr>
    </w:tbl>
    <w:p w:rsidR="00D4028B" w:rsidRPr="00DC0C5F" w:rsidRDefault="00D4028B" w:rsidP="00D40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DC0C5F">
        <w:rPr>
          <w:rFonts w:ascii="Arial" w:hAnsi="Arial" w:cs="Arial"/>
          <w:sz w:val="20"/>
          <w:szCs w:val="20"/>
        </w:rPr>
        <w:t>Źródło: opracowanie własne.</w:t>
      </w:r>
    </w:p>
    <w:p w:rsidR="00D4028B" w:rsidRPr="00DC0C5F" w:rsidRDefault="00D4028B" w:rsidP="00D40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DC0C5F">
        <w:rPr>
          <w:rFonts w:ascii="Arial" w:hAnsi="Arial" w:cs="Arial"/>
          <w:sz w:val="20"/>
          <w:szCs w:val="20"/>
        </w:rPr>
        <w:lastRenderedPageBreak/>
        <w:t>Wartości wykazane w pozostałych pozycjach WPF, stanowią informacje uzupełniające względem pozycji opisanych powyżej. Zostały przedstawione w WPF zgodnie z obowiązującym stanem faktycznym, na podstawie zawartych umów i porozumień.</w:t>
      </w:r>
    </w:p>
    <w:p w:rsidR="00D4028B" w:rsidRPr="00DC0C5F" w:rsidRDefault="00D4028B" w:rsidP="00D40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r w:rsidRPr="00DC0C5F">
        <w:rPr>
          <w:rFonts w:ascii="Arial" w:hAnsi="Arial" w:cs="Arial"/>
          <w:sz w:val="20"/>
          <w:szCs w:val="20"/>
        </w:rPr>
        <w:t>Pełen zakres zmian obrazują załączniki nr 1 i 2 do niniejszej uchwały.</w:t>
      </w:r>
    </w:p>
    <w:p w:rsidR="003734B0" w:rsidRDefault="003734B0" w:rsidP="005453A4">
      <w:pPr>
        <w:pStyle w:val="NormalnyWeb"/>
        <w:spacing w:before="0" w:beforeAutospacing="0" w:after="0" w:afterAutospacing="0"/>
      </w:pPr>
    </w:p>
    <w:p w:rsidR="003734B0" w:rsidRDefault="003734B0" w:rsidP="005453A4">
      <w:pPr>
        <w:pStyle w:val="NormalnyWeb"/>
        <w:spacing w:before="0" w:beforeAutospacing="0" w:after="0" w:afterAutospacing="0"/>
      </w:pPr>
    </w:p>
    <w:p w:rsidR="003734B0" w:rsidRDefault="003734B0" w:rsidP="003734B0">
      <w:pPr>
        <w:pStyle w:val="NormalnyWeb"/>
        <w:spacing w:before="0" w:beforeAutospacing="0" w:after="0" w:afterAutospacing="0"/>
      </w:pPr>
      <w:r w:rsidRPr="00272CA1">
        <w:rPr>
          <w:b/>
        </w:rPr>
        <w:t>Przewodniczący Komisji Budżetu Jarosław Wiązowski</w:t>
      </w:r>
      <w:r>
        <w:t xml:space="preserve"> poinformował, że członkowie na posiedzeniu Komisji obradowali nad projektem uchwały w dniu 20 lutego. Komisja wydała pozytywną opinię do projektu uchwały.</w:t>
      </w:r>
    </w:p>
    <w:p w:rsidR="003734B0" w:rsidRDefault="003734B0" w:rsidP="005453A4">
      <w:pPr>
        <w:pStyle w:val="NormalnyWeb"/>
        <w:spacing w:before="0" w:beforeAutospacing="0" w:after="0" w:afterAutospacing="0"/>
      </w:pPr>
    </w:p>
    <w:p w:rsidR="003734B0" w:rsidRDefault="005472ED" w:rsidP="003734B0">
      <w:pPr>
        <w:pStyle w:val="NormalnyWeb"/>
        <w:spacing w:before="0" w:beforeAutospacing="0" w:after="0" w:afterAutospacing="0"/>
        <w:rPr>
          <w:b/>
        </w:rPr>
      </w:pPr>
      <w:r>
        <w:br/>
      </w:r>
      <w:r>
        <w:rPr>
          <w:b/>
          <w:bCs/>
          <w:u w:val="single"/>
        </w:rPr>
        <w:t>Głosowano w sprawie:</w:t>
      </w:r>
      <w:r>
        <w:br/>
        <w:t xml:space="preserve">w sprawie zmiany Wieloletniej Prognozy Finansowej Gminy Baranów na lata 2025-2030,. </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Paweł Zalewski</w:t>
      </w:r>
      <w:r>
        <w:br/>
        <w:t>NIEOBECNI (2)</w:t>
      </w:r>
      <w:r>
        <w:br/>
        <w:t>Piotr Gonera, Agnieszka Wiśniewska</w:t>
      </w:r>
      <w:r>
        <w:br/>
      </w:r>
      <w:r>
        <w:br/>
      </w:r>
      <w:r w:rsidR="003734B0">
        <w:rPr>
          <w:b/>
        </w:rPr>
        <w:t xml:space="preserve">Rada Gminy Baranów w głosowaniu imiennym jednogłośnie podjęła Uchwałę nr XI/72/2025 w sprawie </w:t>
      </w:r>
      <w:r w:rsidR="003734B0" w:rsidRPr="003734B0">
        <w:rPr>
          <w:b/>
        </w:rPr>
        <w:t>zmiany Wieloletniej Prognozy Finansowej Gminy Baranów na lata 2025-2030,</w:t>
      </w:r>
    </w:p>
    <w:p w:rsidR="003734B0" w:rsidRDefault="003734B0" w:rsidP="003734B0">
      <w:pPr>
        <w:pStyle w:val="NormalnyWeb"/>
        <w:spacing w:before="0" w:beforeAutospacing="0" w:after="0" w:afterAutospacing="0"/>
      </w:pPr>
      <w:r>
        <w:rPr>
          <w:i/>
          <w:color w:val="00B0F0"/>
        </w:rPr>
        <w:t>(zał. nr 4 do protokołu)</w:t>
      </w:r>
      <w:r w:rsidR="005472ED">
        <w:br/>
      </w:r>
      <w:r w:rsidR="005472ED">
        <w:br/>
      </w:r>
      <w:r w:rsidR="005472ED">
        <w:br/>
      </w:r>
      <w:r w:rsidRPr="003734B0">
        <w:rPr>
          <w:b/>
          <w:highlight w:val="lightGray"/>
        </w:rPr>
        <w:t>Ad. 4</w:t>
      </w:r>
      <w:r w:rsidR="000E34DC">
        <w:rPr>
          <w:b/>
          <w:highlight w:val="lightGray"/>
        </w:rPr>
        <w:t>.</w:t>
      </w:r>
      <w:r w:rsidRPr="003734B0">
        <w:rPr>
          <w:b/>
          <w:highlight w:val="lightGray"/>
        </w:rPr>
        <w:t xml:space="preserve"> </w:t>
      </w:r>
      <w:r w:rsidR="005472ED" w:rsidRPr="003734B0">
        <w:rPr>
          <w:b/>
          <w:highlight w:val="lightGray"/>
        </w:rPr>
        <w:t>c) w sprawie zmiany Uchwały Nr IX/63/2025 Rady Gminy Baranów z dnia 29 stycznia 2025 r. w sprawie udzielenia dotacji w roku 2025 na prace konserwatorskie, restauratorskie lub roboty budowane przy zabytku wpisanym do rejestru zabytków lub znajdującym się w gminnej ewidencji zabytków</w:t>
      </w:r>
      <w:r w:rsidR="005472ED">
        <w:br/>
      </w:r>
      <w:r w:rsidR="005472ED">
        <w:br/>
      </w:r>
      <w:r w:rsidRPr="000E3B17">
        <w:rPr>
          <w:b/>
        </w:rPr>
        <w:t>Kazimierz Szymański</w:t>
      </w:r>
      <w:r>
        <w:t xml:space="preserve"> </w:t>
      </w:r>
      <w:r w:rsidR="000E3B17">
        <w:t>– Paragraf 1 uchwały otrzymuje brzmienie: Udziela się w 2025 roku Parafii Rzymskokatolickiej pw. Św. Józefa Oblubieńca Najświętszej Marii Panny w Baranowie dotacji w wysokości 846 000,00 zł (słownie: osiemset czterdzieści sześć tysięcy złotych), na zadanie pn.  „Remont Kościoła Rzymskokatolickiego pw. Św. Józefa Oblubieńca NMP w Baranowie” wpisanego do rejestru zabytków A-1099 z dnia 29.04.1975 r.</w:t>
      </w:r>
      <w:r w:rsidR="005472ED">
        <w:br/>
      </w:r>
    </w:p>
    <w:p w:rsidR="003734B0" w:rsidRDefault="003734B0" w:rsidP="003734B0">
      <w:pPr>
        <w:pStyle w:val="NormalnyWeb"/>
        <w:spacing w:before="0" w:beforeAutospacing="0" w:after="0" w:afterAutospacing="0"/>
      </w:pPr>
      <w:r w:rsidRPr="00272CA1">
        <w:rPr>
          <w:b/>
        </w:rPr>
        <w:t>Przewodniczący Komisji Budżetu Jarosław Wiązowski</w:t>
      </w:r>
      <w:r>
        <w:t xml:space="preserve"> poinformował, że członkowie na posiedzeniu Komisji obradowali nad projektem uchwały w dniu 20 lutego. Komisja wydała pozytywną opinię do projektu uchwały.</w:t>
      </w:r>
    </w:p>
    <w:p w:rsidR="003734B0" w:rsidRDefault="003734B0" w:rsidP="003734B0">
      <w:pPr>
        <w:pStyle w:val="NormalnyWeb"/>
        <w:spacing w:before="0" w:beforeAutospacing="0" w:after="0" w:afterAutospacing="0"/>
      </w:pPr>
    </w:p>
    <w:p w:rsidR="003734B0" w:rsidRDefault="005472ED" w:rsidP="003734B0">
      <w:pPr>
        <w:pStyle w:val="NormalnyWeb"/>
        <w:spacing w:before="0" w:beforeAutospacing="0" w:after="0" w:afterAutospacing="0"/>
      </w:pPr>
      <w:r>
        <w:br/>
      </w:r>
      <w:r>
        <w:rPr>
          <w:b/>
          <w:bCs/>
          <w:u w:val="single"/>
        </w:rPr>
        <w:t>Głosowano w sprawie:</w:t>
      </w:r>
      <w:r>
        <w:br/>
        <w:t xml:space="preserve">w sprawie zmiany udzielenia dotacji w roku 2025 na prace konserwatorskie, restauratorskie lub roboty budowlane przy zabytku wpisanym do rejestru zabytków lub znajdującym się w gminnej ewidencji zabytków,. </w:t>
      </w:r>
      <w:r>
        <w:br/>
      </w:r>
      <w:r>
        <w:lastRenderedPageBreak/>
        <w:br/>
      </w:r>
      <w:r>
        <w:rPr>
          <w:rStyle w:val="Pogrubienie"/>
          <w:u w:val="single"/>
        </w:rPr>
        <w:t>Wyniki głosowania</w:t>
      </w:r>
      <w:r>
        <w:br/>
        <w:t>ZA: 13, PRZECIW: 0, WSTRZYMUJĘ SIĘ: 0, BRAK GŁOSU: 0, NIEOBECNI: 2</w:t>
      </w:r>
      <w:r>
        <w:br/>
      </w:r>
      <w:r>
        <w:br/>
      </w:r>
      <w:r>
        <w:rPr>
          <w:u w:val="single"/>
        </w:rPr>
        <w:t>Wyniki imienne:</w:t>
      </w:r>
      <w:r>
        <w:br/>
        <w:t>ZA (13)</w:t>
      </w:r>
      <w:r>
        <w:br/>
        <w:t xml:space="preserve">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Paweł Zalewski</w:t>
      </w:r>
      <w:r>
        <w:br/>
        <w:t>NIEOBECNI (2)</w:t>
      </w:r>
      <w:r>
        <w:br/>
        <w:t>Piotr Gonera, Agnieszka Wiśniewska</w:t>
      </w:r>
    </w:p>
    <w:p w:rsidR="003734B0" w:rsidRDefault="005472ED" w:rsidP="003734B0">
      <w:pPr>
        <w:pStyle w:val="NormalnyWeb"/>
        <w:spacing w:before="0" w:beforeAutospacing="0" w:after="0" w:afterAutospacing="0"/>
        <w:rPr>
          <w:b/>
        </w:rPr>
      </w:pPr>
      <w:r>
        <w:br/>
      </w:r>
      <w:r w:rsidR="003734B0">
        <w:rPr>
          <w:b/>
        </w:rPr>
        <w:t xml:space="preserve">Rada Gminy Baranów w głosowaniu imiennym jednogłośnie podjęła Uchwałę nr XI/73/2025 w sprawie </w:t>
      </w:r>
      <w:r w:rsidR="003734B0" w:rsidRPr="003734B0">
        <w:rPr>
          <w:b/>
        </w:rPr>
        <w:t>zmiany Uchwały Nr IX/63/2025 Rady Gminy Baranów z dnia 29 stycznia 2025 r. w sprawie udzielenia dotacji w roku 2025 na prace konserwatorskie, restauratorskie lub roboty budowane przy zabytku wpisanym do rejestru zabytków lub znajdującym się w gminnej ewidencji zabytków</w:t>
      </w:r>
    </w:p>
    <w:p w:rsidR="000E34DC" w:rsidRPr="00957306" w:rsidRDefault="003734B0" w:rsidP="000E34DC">
      <w:pPr>
        <w:pStyle w:val="Bezodstpw"/>
        <w:rPr>
          <w:rFonts w:ascii="Times New Roman" w:eastAsia="Times New Roman" w:hAnsi="Times New Roman"/>
          <w:b/>
          <w:bCs/>
          <w:color w:val="000000"/>
          <w:shd w:val="clear" w:color="auto" w:fill="FFFFFF"/>
          <w:lang w:eastAsia="pl-PL"/>
        </w:rPr>
      </w:pPr>
      <w:r>
        <w:rPr>
          <w:i/>
          <w:color w:val="00B0F0"/>
        </w:rPr>
        <w:t>(zał. nr 5 do protokołu)</w:t>
      </w:r>
      <w:r w:rsidR="005472ED">
        <w:br/>
      </w:r>
      <w:r w:rsidR="005472ED">
        <w:br/>
      </w:r>
      <w:r w:rsidR="000E34DC" w:rsidRPr="000E34DC">
        <w:rPr>
          <w:b/>
          <w:highlight w:val="lightGray"/>
        </w:rPr>
        <w:t xml:space="preserve">Ad. 4. </w:t>
      </w:r>
      <w:r w:rsidR="005472ED" w:rsidRPr="000E34DC">
        <w:rPr>
          <w:b/>
          <w:highlight w:val="lightGray"/>
        </w:rPr>
        <w:t>d) w sprawie ustanowienia programu osłonowego w Gminie Baranów w ramach rządowego programu "Korpusu Wsparcia Seniorów" na rok 2025,</w:t>
      </w:r>
      <w:r w:rsidR="005472ED">
        <w:br/>
      </w:r>
      <w:r w:rsidR="005472ED">
        <w:br/>
      </w:r>
      <w:r w:rsidR="000E34DC" w:rsidRPr="001E26FE">
        <w:rPr>
          <w:b/>
        </w:rPr>
        <w:t xml:space="preserve">Kierownik GOSP Agnieszka Łopata - </w:t>
      </w:r>
      <w:r w:rsidR="000E34DC" w:rsidRPr="00957306">
        <w:rPr>
          <w:rFonts w:ascii="Times New Roman" w:eastAsia="Times New Roman" w:hAnsi="Times New Roman"/>
          <w:b/>
          <w:bCs/>
          <w:shd w:val="clear" w:color="auto" w:fill="FFFFFF"/>
          <w:lang w:eastAsia="pl-PL"/>
        </w:rPr>
        <w:t>Program osłonowy w gminie Baranów w ramach rządowego Programu</w:t>
      </w:r>
    </w:p>
    <w:p w:rsidR="000E34DC" w:rsidRPr="00957306" w:rsidRDefault="000E34DC" w:rsidP="000E34DC">
      <w:pPr>
        <w:jc w:val="center"/>
        <w:rPr>
          <w:b/>
          <w:bCs/>
        </w:rPr>
      </w:pPr>
      <w:r w:rsidRPr="00957306">
        <w:rPr>
          <w:b/>
          <w:bCs/>
        </w:rPr>
        <w:t>„Korpus Wsparcia Seniorów” na rok 2025</w:t>
      </w:r>
    </w:p>
    <w:p w:rsidR="000E34DC" w:rsidRPr="00957306" w:rsidRDefault="000E34DC" w:rsidP="000E34DC">
      <w:pPr>
        <w:rPr>
          <w:b/>
          <w:bCs/>
        </w:rPr>
      </w:pPr>
    </w:p>
    <w:p w:rsidR="000E34DC" w:rsidRPr="000E34DC" w:rsidRDefault="000E34DC" w:rsidP="000E34DC">
      <w:pPr>
        <w:numPr>
          <w:ilvl w:val="0"/>
          <w:numId w:val="6"/>
        </w:numPr>
        <w:autoSpaceDE w:val="0"/>
        <w:autoSpaceDN w:val="0"/>
        <w:adjustRightInd w:val="0"/>
        <w:rPr>
          <w:b/>
          <w:bCs/>
        </w:rPr>
      </w:pPr>
      <w:r w:rsidRPr="00957306">
        <w:rPr>
          <w:b/>
          <w:bCs/>
        </w:rPr>
        <w:t>Wstęp</w:t>
      </w:r>
    </w:p>
    <w:p w:rsidR="000E34DC" w:rsidRPr="00957306" w:rsidRDefault="000E34DC" w:rsidP="000E34DC">
      <w:pPr>
        <w:ind w:firstLine="360"/>
      </w:pPr>
      <w:r w:rsidRPr="00957306">
        <w:t>Program osłonowy w Gminie Baranów w ramach rządowego programu „Korpus Wsparcia Seniorów” na rok 2025, zwany dalej „programem” jest odpowiedzią na wyzwania, jakie stawiają przed gminą zachodzące procesy demograficzne oraz jest elementem lokalnej polityki społecznej w zakresie wsparcia działań na rzecz seniorów niesamodzielnych ze względu na wiek oraz stan zdrowia. Program ma na celu zapewnienie bezpiecznego funkcjonowania seniorów w miejscu zamieszkania.</w:t>
      </w:r>
    </w:p>
    <w:p w:rsidR="000E34DC" w:rsidRPr="00957306" w:rsidRDefault="000E34DC" w:rsidP="000E34DC">
      <w:pPr>
        <w:ind w:firstLine="360"/>
      </w:pPr>
      <w:r w:rsidRPr="00957306">
        <w:t>Program w swoim założeniu powinien w sposób trwały i systematyczny realizować działania, których celem jest diagnozowanie i rozwiązywanie lokalnych problemów, budowanie tożsamości społeczności lokalnej, budowanie spójnego społecznie środowiska lokalnego, w którym każdy obywatel ma odpowiednie warunki do rozwoju osobistego i społecznego, szczególnie osoby starsze w wieku 65 lat i więcej, które mają problemy z samodzielnym funkcjonowaniem ze względu na stan zdrowia, prowadzący samodzielne gospodarstwa domowe lub mieszkający z osobami bliskimi, które nie są w stanie zapewnić im wystarczającego wsparcia.</w:t>
      </w:r>
    </w:p>
    <w:p w:rsidR="000E34DC" w:rsidRPr="00957306" w:rsidRDefault="000E34DC" w:rsidP="000E34DC">
      <w:pPr>
        <w:ind w:firstLine="360"/>
      </w:pPr>
      <w:r w:rsidRPr="00957306">
        <w:t>Program wykorzystuje pojawiające  się wciąż nowe technologie, w tym. m.in. dostęp do nowych narzędzi wspomagających opiekę nad seniorami. Obecne rozwiązania dają możliwość m.in. monitorowania samopoczucia osób starszych przez ich bliskich, nawet jeśli przebywają oni w odległym miejscu. Rozwiązania te pozwalają osobom starszym czuć się bezpieczniej oraz być bardziej samodzielnym, a w razie potrzeby szybko powiadomić bliską osobę czy też służby ratunkowe o kryzysowej sytuacji, w jakiej się znaleźli.</w:t>
      </w:r>
    </w:p>
    <w:p w:rsidR="000E34DC" w:rsidRPr="00957306" w:rsidRDefault="000E34DC" w:rsidP="000E34DC">
      <w:pPr>
        <w:ind w:firstLine="360"/>
      </w:pPr>
      <w:r w:rsidRPr="00957306">
        <w:t xml:space="preserve">Realizacja programu obejmuje swoim zakresem </w:t>
      </w:r>
      <w:r w:rsidRPr="00957306">
        <w:rPr>
          <w:b/>
          <w:bCs/>
        </w:rPr>
        <w:t>Moduł II</w:t>
      </w:r>
      <w:r w:rsidRPr="00957306">
        <w:t xml:space="preserve"> wspierający gminy w realizacji usług opiekuńczych poprzez  dostęp do tzw. „opieki na odległość”, mającej na celu poprawę </w:t>
      </w:r>
      <w:r w:rsidRPr="00957306">
        <w:lastRenderedPageBreak/>
        <w:t>bezpieczeństwa oraz możliwości samodzielnego funkcjonowania w miejscu zamieszkania osób starszych.</w:t>
      </w:r>
    </w:p>
    <w:p w:rsidR="000E34DC" w:rsidRPr="000E34DC" w:rsidRDefault="000E34DC" w:rsidP="000E34DC">
      <w:pPr>
        <w:numPr>
          <w:ilvl w:val="0"/>
          <w:numId w:val="6"/>
        </w:numPr>
        <w:autoSpaceDE w:val="0"/>
        <w:autoSpaceDN w:val="0"/>
        <w:adjustRightInd w:val="0"/>
        <w:rPr>
          <w:b/>
          <w:bCs/>
        </w:rPr>
      </w:pPr>
      <w:r w:rsidRPr="00957306">
        <w:rPr>
          <w:b/>
          <w:bCs/>
        </w:rPr>
        <w:t xml:space="preserve">Podstawa prawna </w:t>
      </w:r>
    </w:p>
    <w:p w:rsidR="000E34DC" w:rsidRPr="00957306" w:rsidRDefault="000E34DC" w:rsidP="000E34DC">
      <w:pPr>
        <w:ind w:firstLine="360"/>
      </w:pPr>
      <w:r w:rsidRPr="00957306">
        <w:t>Podstawą prawną wprowadzenia programu osłonowego jest ramowy Program Ministerstwa Rodziny, Pracy i Polityki Społecznej „Korpus Wsparcia Seniorów” na 2025 rok. Gmina przystępując do realizacji programu przyjmuje uchwałą program osłonowy na podstawie art. 17 ust. 2 pkt 4 ustawy z dnia 12 marca 2004 roku o pomocy społecznej.</w:t>
      </w:r>
    </w:p>
    <w:p w:rsidR="000E34DC" w:rsidRPr="00957306" w:rsidRDefault="000E34DC" w:rsidP="000E34DC">
      <w:pPr>
        <w:ind w:firstLine="360"/>
      </w:pPr>
      <w:r w:rsidRPr="00957306">
        <w:t>Wsparcia finansowego dla gmin udziela się na podstawie art. 115 ust. 1 ustawy o pomocy społecznej, zgodnie z którym jednostki samorządu terytorialnego mogą otrzymywać dotacje celowe z budżetu państwa na dofinansowanie zadań własnych z zakresu pomocy społecznej, przy czym wysokość dotacji nie może przekroczyć 80% kosztów realizacji zadania.</w:t>
      </w:r>
    </w:p>
    <w:p w:rsidR="000E34DC" w:rsidRPr="000E34DC" w:rsidRDefault="000E34DC" w:rsidP="000E34DC">
      <w:pPr>
        <w:numPr>
          <w:ilvl w:val="0"/>
          <w:numId w:val="6"/>
        </w:numPr>
        <w:autoSpaceDE w:val="0"/>
        <w:autoSpaceDN w:val="0"/>
        <w:adjustRightInd w:val="0"/>
        <w:rPr>
          <w:b/>
          <w:bCs/>
        </w:rPr>
      </w:pPr>
      <w:r w:rsidRPr="00957306">
        <w:rPr>
          <w:b/>
          <w:bCs/>
        </w:rPr>
        <w:t xml:space="preserve">Cele </w:t>
      </w:r>
    </w:p>
    <w:p w:rsidR="000E34DC" w:rsidRPr="00957306" w:rsidRDefault="000E34DC" w:rsidP="000E34DC">
      <w:pPr>
        <w:numPr>
          <w:ilvl w:val="0"/>
          <w:numId w:val="7"/>
        </w:numPr>
        <w:autoSpaceDE w:val="0"/>
        <w:autoSpaceDN w:val="0"/>
        <w:adjustRightInd w:val="0"/>
      </w:pPr>
      <w:r w:rsidRPr="00957306">
        <w:t>Wsparcie finansowe gmin w zakresie zapewnienia usługi wsparcia na rzecz seniorów w wieku 65 lat i więcej przez świadczenie usług wynikających z rozeznanych potrzeb na terenie danej gminy, wpisując się we wskazane w programie obszary.</w:t>
      </w:r>
    </w:p>
    <w:p w:rsidR="000E34DC" w:rsidRPr="00957306" w:rsidRDefault="000E34DC" w:rsidP="000E34DC">
      <w:pPr>
        <w:numPr>
          <w:ilvl w:val="0"/>
          <w:numId w:val="7"/>
        </w:numPr>
        <w:autoSpaceDE w:val="0"/>
        <w:autoSpaceDN w:val="0"/>
        <w:adjustRightInd w:val="0"/>
      </w:pPr>
      <w:r w:rsidRPr="00957306">
        <w:t>Wsparcie finansowe gmin w realizacji usług opiekuńczych poprzez dostęp do tzw. „opieki na odległość” mającej na celu poprawę bezpieczeństwa oraz możliwości samodzielnego funkcjonowania w miejscu zamieszkania osób starszych.</w:t>
      </w:r>
    </w:p>
    <w:p w:rsidR="000E34DC" w:rsidRPr="000E34DC" w:rsidRDefault="000E34DC" w:rsidP="000E34DC">
      <w:pPr>
        <w:numPr>
          <w:ilvl w:val="0"/>
          <w:numId w:val="6"/>
        </w:numPr>
        <w:autoSpaceDE w:val="0"/>
        <w:autoSpaceDN w:val="0"/>
        <w:adjustRightInd w:val="0"/>
        <w:rPr>
          <w:b/>
          <w:bCs/>
        </w:rPr>
      </w:pPr>
      <w:r w:rsidRPr="00957306">
        <w:rPr>
          <w:b/>
          <w:bCs/>
        </w:rPr>
        <w:t>Zakres podmiotowy i przedmiotowy</w:t>
      </w:r>
    </w:p>
    <w:p w:rsidR="000E34DC" w:rsidRPr="00957306" w:rsidRDefault="000E34DC" w:rsidP="000E34DC">
      <w:pPr>
        <w:numPr>
          <w:ilvl w:val="0"/>
          <w:numId w:val="8"/>
        </w:numPr>
        <w:autoSpaceDE w:val="0"/>
        <w:autoSpaceDN w:val="0"/>
        <w:adjustRightInd w:val="0"/>
      </w:pPr>
      <w:r w:rsidRPr="00957306">
        <w:t>Program będzie realizowany od dnia 1 stycznia 2025 r. do 31 grudnia 2025 r.</w:t>
      </w:r>
    </w:p>
    <w:p w:rsidR="000E34DC" w:rsidRPr="00957306" w:rsidRDefault="000E34DC" w:rsidP="000E34DC">
      <w:pPr>
        <w:numPr>
          <w:ilvl w:val="0"/>
          <w:numId w:val="8"/>
        </w:numPr>
        <w:autoSpaceDE w:val="0"/>
        <w:autoSpaceDN w:val="0"/>
        <w:adjustRightInd w:val="0"/>
      </w:pPr>
      <w:r w:rsidRPr="00957306">
        <w:t>Realizatorem programu będzie Gminny Ośrodek Pomocy Społecznej w Baranowie</w:t>
      </w:r>
    </w:p>
    <w:p w:rsidR="000E34DC" w:rsidRPr="00957306" w:rsidRDefault="000E34DC" w:rsidP="000E34DC">
      <w:pPr>
        <w:numPr>
          <w:ilvl w:val="0"/>
          <w:numId w:val="7"/>
        </w:numPr>
        <w:autoSpaceDE w:val="0"/>
        <w:autoSpaceDN w:val="0"/>
        <w:adjustRightInd w:val="0"/>
      </w:pPr>
      <w:r w:rsidRPr="00957306">
        <w:t>Do programu zakwalifikowanie zostaną seniorzy w wieku 65 lat i więcej z terenu gminy Baranów, którzy mają problemy z samodzielnym funkcjonowaniem ze względu na stan zdrowia, prowadzący samodzielnie gospodarstwa domowe lub mieszkający z osobami bliskimi, które nie są w stanie zapewnić im wystarczającego wsparcia, zgłaszające się bezpośrednio do GOPS w Baranowie.</w:t>
      </w:r>
    </w:p>
    <w:p w:rsidR="000E34DC" w:rsidRPr="00957306" w:rsidRDefault="000E34DC" w:rsidP="000E34DC">
      <w:pPr>
        <w:numPr>
          <w:ilvl w:val="0"/>
          <w:numId w:val="7"/>
        </w:numPr>
        <w:autoSpaceDE w:val="0"/>
        <w:autoSpaceDN w:val="0"/>
        <w:adjustRightInd w:val="0"/>
      </w:pPr>
      <w:r w:rsidRPr="00957306">
        <w:t>Realizacja programu w zakresie Modułu II będzie polegała na zapewnieniu dostępu do 10 opasek bezpieczeństwa wraz z obsługą systemu.</w:t>
      </w:r>
    </w:p>
    <w:p w:rsidR="000E34DC" w:rsidRPr="00957306" w:rsidRDefault="000E34DC" w:rsidP="000E34DC">
      <w:pPr>
        <w:numPr>
          <w:ilvl w:val="0"/>
          <w:numId w:val="7"/>
        </w:numPr>
        <w:autoSpaceDE w:val="0"/>
        <w:autoSpaceDN w:val="0"/>
        <w:adjustRightInd w:val="0"/>
      </w:pPr>
      <w:r w:rsidRPr="00957306">
        <w:t>W ramach programu seniorom w wieku 65 lat i więcej z terenu gminy Baranów zostanie zapewniony dostęp do tzw. „opasek bezpieczeństwa” wyposażonych w co najmniej trzy z następujących funkcji:</w:t>
      </w:r>
    </w:p>
    <w:p w:rsidR="000E34DC" w:rsidRPr="00957306" w:rsidRDefault="000E34DC" w:rsidP="000E34DC">
      <w:pPr>
        <w:numPr>
          <w:ilvl w:val="0"/>
          <w:numId w:val="9"/>
        </w:numPr>
        <w:autoSpaceDE w:val="0"/>
        <w:autoSpaceDN w:val="0"/>
        <w:adjustRightInd w:val="0"/>
      </w:pPr>
      <w:r w:rsidRPr="00957306">
        <w:t>Przycisk bezpieczeństwa – sygnał SOS,</w:t>
      </w:r>
    </w:p>
    <w:p w:rsidR="000E34DC" w:rsidRPr="00957306" w:rsidRDefault="000E34DC" w:rsidP="000E34DC">
      <w:pPr>
        <w:numPr>
          <w:ilvl w:val="0"/>
          <w:numId w:val="9"/>
        </w:numPr>
        <w:autoSpaceDE w:val="0"/>
        <w:autoSpaceDN w:val="0"/>
        <w:adjustRightInd w:val="0"/>
      </w:pPr>
      <w:r w:rsidRPr="00957306">
        <w:t>Detektor upadku,</w:t>
      </w:r>
    </w:p>
    <w:p w:rsidR="000E34DC" w:rsidRPr="00957306" w:rsidRDefault="000E34DC" w:rsidP="000E34DC">
      <w:pPr>
        <w:numPr>
          <w:ilvl w:val="0"/>
          <w:numId w:val="9"/>
        </w:numPr>
        <w:autoSpaceDE w:val="0"/>
        <w:autoSpaceDN w:val="0"/>
        <w:adjustRightInd w:val="0"/>
      </w:pPr>
      <w:r w:rsidRPr="00957306">
        <w:t>Czujnik zdjęcia opaski,</w:t>
      </w:r>
    </w:p>
    <w:p w:rsidR="000E34DC" w:rsidRPr="00957306" w:rsidRDefault="000E34DC" w:rsidP="000E34DC">
      <w:pPr>
        <w:numPr>
          <w:ilvl w:val="0"/>
          <w:numId w:val="9"/>
        </w:numPr>
        <w:autoSpaceDE w:val="0"/>
        <w:autoSpaceDN w:val="0"/>
        <w:adjustRightInd w:val="0"/>
      </w:pPr>
      <w:r w:rsidRPr="00957306">
        <w:t>Lokalizator GPS,</w:t>
      </w:r>
    </w:p>
    <w:p w:rsidR="000E34DC" w:rsidRPr="00957306" w:rsidRDefault="000E34DC" w:rsidP="000E34DC">
      <w:pPr>
        <w:numPr>
          <w:ilvl w:val="0"/>
          <w:numId w:val="9"/>
        </w:numPr>
        <w:autoSpaceDE w:val="0"/>
        <w:autoSpaceDN w:val="0"/>
        <w:adjustRightInd w:val="0"/>
      </w:pPr>
      <w:r w:rsidRPr="00957306">
        <w:t>Funkcje umożliwiające komunikowanie się z centrum obsługi i opiekunami,</w:t>
      </w:r>
    </w:p>
    <w:p w:rsidR="000E34DC" w:rsidRPr="00957306" w:rsidRDefault="000E34DC" w:rsidP="000E34DC">
      <w:pPr>
        <w:numPr>
          <w:ilvl w:val="0"/>
          <w:numId w:val="9"/>
        </w:numPr>
        <w:autoSpaceDE w:val="0"/>
        <w:autoSpaceDN w:val="0"/>
        <w:adjustRightInd w:val="0"/>
      </w:pPr>
      <w:r w:rsidRPr="00957306">
        <w:t>Funkcje monitorujące podstawowe czynności życiowe (puls i saturacja).</w:t>
      </w:r>
    </w:p>
    <w:p w:rsidR="000E34DC" w:rsidRPr="000E34DC" w:rsidRDefault="000E34DC" w:rsidP="000E34DC">
      <w:pPr>
        <w:ind w:firstLine="360"/>
      </w:pPr>
      <w:r w:rsidRPr="00957306">
        <w:t>Opaska bezpieczeństwa jest połączona z usługą operatora pomocy – w przypadku trudnej sytuacji lub nagłego zagrożenia wciśnięcia guzika alarmowego, znajdującego się na opasce, umożliwia połączenie się ze stale gotową do interwencji centralą. Opaska pod względem funkcjonalności oraz dopasowaniem dla osób w wieku 65 lat i więcej jest w miarę prosta w obsłudze.</w:t>
      </w:r>
    </w:p>
    <w:p w:rsidR="000E34DC" w:rsidRPr="000E34DC" w:rsidRDefault="000E34DC" w:rsidP="000E34DC">
      <w:pPr>
        <w:numPr>
          <w:ilvl w:val="0"/>
          <w:numId w:val="6"/>
        </w:numPr>
        <w:autoSpaceDE w:val="0"/>
        <w:autoSpaceDN w:val="0"/>
        <w:adjustRightInd w:val="0"/>
        <w:rPr>
          <w:b/>
          <w:bCs/>
        </w:rPr>
      </w:pPr>
      <w:r w:rsidRPr="00957306">
        <w:rPr>
          <w:b/>
          <w:bCs/>
        </w:rPr>
        <w:t xml:space="preserve">Adresaci </w:t>
      </w:r>
    </w:p>
    <w:p w:rsidR="000E34DC" w:rsidRPr="00957306" w:rsidRDefault="000E34DC" w:rsidP="000E34DC">
      <w:pPr>
        <w:ind w:firstLine="360"/>
      </w:pPr>
      <w:r w:rsidRPr="00957306">
        <w:t>Seniorzy w wieku 65 lat i więcej z terenu gminy Baranów, którzy mają problemy z samodzielnym funkcjonowaniem ze względu na stan zdrowia, prowadzący samodzielne gospodarstwa domowe lub mieszkający z osobami bliskimi, które nie są w stanie zapewnić im wystarczającego wsparcia.</w:t>
      </w:r>
    </w:p>
    <w:p w:rsidR="000E34DC" w:rsidRPr="00957306" w:rsidRDefault="000E34DC" w:rsidP="000E34DC">
      <w:pPr>
        <w:numPr>
          <w:ilvl w:val="0"/>
          <w:numId w:val="6"/>
        </w:numPr>
        <w:autoSpaceDE w:val="0"/>
        <w:autoSpaceDN w:val="0"/>
        <w:adjustRightInd w:val="0"/>
        <w:rPr>
          <w:b/>
          <w:bCs/>
        </w:rPr>
      </w:pPr>
      <w:r w:rsidRPr="00957306">
        <w:rPr>
          <w:b/>
          <w:bCs/>
        </w:rPr>
        <w:t>Finansowanie</w:t>
      </w:r>
    </w:p>
    <w:p w:rsidR="000E34DC" w:rsidRPr="00957306" w:rsidRDefault="000E34DC" w:rsidP="000E34DC">
      <w:pPr>
        <w:rPr>
          <w:b/>
          <w:bCs/>
        </w:rPr>
      </w:pPr>
    </w:p>
    <w:p w:rsidR="000E34DC" w:rsidRPr="00957306" w:rsidRDefault="000E34DC" w:rsidP="000E34DC">
      <w:pPr>
        <w:numPr>
          <w:ilvl w:val="0"/>
          <w:numId w:val="10"/>
        </w:numPr>
        <w:autoSpaceDE w:val="0"/>
        <w:autoSpaceDN w:val="0"/>
        <w:adjustRightInd w:val="0"/>
      </w:pPr>
      <w:r w:rsidRPr="00957306">
        <w:t>Program dofinansowany będzie z dotacji celowej budżetu państwa.</w:t>
      </w:r>
    </w:p>
    <w:p w:rsidR="000E34DC" w:rsidRPr="00957306" w:rsidRDefault="000E34DC" w:rsidP="000E34DC">
      <w:pPr>
        <w:numPr>
          <w:ilvl w:val="0"/>
          <w:numId w:val="10"/>
        </w:numPr>
        <w:autoSpaceDE w:val="0"/>
        <w:autoSpaceDN w:val="0"/>
        <w:adjustRightInd w:val="0"/>
      </w:pPr>
      <w:r w:rsidRPr="00957306">
        <w:lastRenderedPageBreak/>
        <w:t xml:space="preserve">Gmina może otrzymać dotację na realizację działań przewidzianych programem, jeżeli udział środków własnych gminy wynosi </w:t>
      </w:r>
      <w:r w:rsidRPr="00957306">
        <w:rPr>
          <w:b/>
          <w:bCs/>
        </w:rPr>
        <w:t>nie mniej niż 20%</w:t>
      </w:r>
      <w:r w:rsidRPr="00957306">
        <w:t xml:space="preserve"> przewidywanych kosztów całkowitych realizacji zadania.</w:t>
      </w:r>
    </w:p>
    <w:p w:rsidR="000E34DC" w:rsidRPr="000E34DC" w:rsidRDefault="000E34DC" w:rsidP="000E34DC">
      <w:pPr>
        <w:numPr>
          <w:ilvl w:val="0"/>
          <w:numId w:val="10"/>
        </w:numPr>
        <w:autoSpaceDE w:val="0"/>
        <w:autoSpaceDN w:val="0"/>
        <w:adjustRightInd w:val="0"/>
        <w:rPr>
          <w:b/>
          <w:bCs/>
        </w:rPr>
      </w:pPr>
      <w:r w:rsidRPr="00957306">
        <w:t>Gmina może otrzymać dotację na realizację działań przewidzianych w programie po przyjęciu programu osłonowego lub uzupełnienie już przyjętego w danej gminie programu osłonowego o działania obejmujące zakres podmiotowy i przedmiotowy programu, zgodnie z art. 17 ust. 2 pkt 4 ustawy i pomocy społecznej.</w:t>
      </w:r>
    </w:p>
    <w:p w:rsidR="000E34DC" w:rsidRPr="000E34DC" w:rsidRDefault="000E34DC" w:rsidP="000E34DC">
      <w:pPr>
        <w:numPr>
          <w:ilvl w:val="0"/>
          <w:numId w:val="6"/>
        </w:numPr>
        <w:autoSpaceDE w:val="0"/>
        <w:autoSpaceDN w:val="0"/>
        <w:adjustRightInd w:val="0"/>
        <w:rPr>
          <w:b/>
          <w:bCs/>
        </w:rPr>
      </w:pPr>
      <w:r w:rsidRPr="00957306">
        <w:rPr>
          <w:b/>
          <w:bCs/>
        </w:rPr>
        <w:t>Monitoring</w:t>
      </w:r>
    </w:p>
    <w:p w:rsidR="000E34DC" w:rsidRDefault="000E34DC" w:rsidP="000E34DC">
      <w:pPr>
        <w:ind w:firstLine="360"/>
        <w:rPr>
          <w:b/>
          <w:bCs/>
        </w:rPr>
      </w:pPr>
      <w:r w:rsidRPr="00957306">
        <w:t xml:space="preserve">Roczne sprawozdanie z realizacji programu wójt przekazuje do wojewody w terminie </w:t>
      </w:r>
      <w:r w:rsidRPr="00957306">
        <w:rPr>
          <w:b/>
          <w:bCs/>
        </w:rPr>
        <w:t>do dnia 30 stycznia 2026 r.</w:t>
      </w:r>
    </w:p>
    <w:p w:rsidR="000E34DC" w:rsidRPr="00957306" w:rsidRDefault="000E34DC" w:rsidP="000E34DC">
      <w:pPr>
        <w:ind w:firstLine="360"/>
        <w:rPr>
          <w:b/>
          <w:bCs/>
        </w:rPr>
      </w:pPr>
    </w:p>
    <w:p w:rsidR="000E34DC" w:rsidRDefault="000E34DC" w:rsidP="000E34DC">
      <w:pPr>
        <w:pStyle w:val="NormalnyWeb"/>
        <w:spacing w:before="0" w:beforeAutospacing="0" w:after="0" w:afterAutospacing="0"/>
      </w:pPr>
      <w:r w:rsidRPr="00272CA1">
        <w:rPr>
          <w:b/>
        </w:rPr>
        <w:t>Przewodnicząc</w:t>
      </w:r>
      <w:r>
        <w:rPr>
          <w:b/>
        </w:rPr>
        <w:t>a</w:t>
      </w:r>
      <w:r w:rsidRPr="00272CA1">
        <w:rPr>
          <w:b/>
        </w:rPr>
        <w:t xml:space="preserve"> Komisji </w:t>
      </w:r>
      <w:r>
        <w:rPr>
          <w:b/>
        </w:rPr>
        <w:t>Oświaty, Kultury i Sportu Wioletta Kryńska</w:t>
      </w:r>
      <w:r>
        <w:t xml:space="preserve"> poinformowała, że członkowie na posiedzeniu Komisji obradowali nad projektem uchwały w dniu 18 lutego. Komisja wydała pozytywną opinię do projektu uchwały.</w:t>
      </w:r>
    </w:p>
    <w:p w:rsidR="000E34DC" w:rsidRDefault="005472ED" w:rsidP="000E34DC">
      <w:pPr>
        <w:pStyle w:val="NormalnyWeb"/>
        <w:spacing w:before="0" w:beforeAutospacing="0" w:after="0" w:afterAutospacing="0"/>
        <w:rPr>
          <w:b/>
        </w:rPr>
      </w:pPr>
      <w:r>
        <w:br/>
      </w:r>
      <w:r>
        <w:rPr>
          <w:b/>
          <w:bCs/>
          <w:u w:val="single"/>
        </w:rPr>
        <w:t>Głosowano w sprawie:</w:t>
      </w:r>
      <w:r>
        <w:br/>
        <w:t xml:space="preserve">w sprawie ustanowienia programu osłonowego w Gminie Baranów w ramach rządowego programu "Korpusu Wsparcia Seniorów" na rok 2025,. </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Paweł Zalewski</w:t>
      </w:r>
      <w:r>
        <w:br/>
        <w:t>NIEOBECNI (2)</w:t>
      </w:r>
      <w:r>
        <w:br/>
        <w:t>Piotr Gonera, Agnieszka Wiśniewska</w:t>
      </w:r>
      <w:r>
        <w:br/>
      </w:r>
      <w:r>
        <w:br/>
      </w:r>
      <w:r w:rsidR="000E34DC">
        <w:rPr>
          <w:b/>
        </w:rPr>
        <w:t xml:space="preserve">Rada Gminy Baranów w głosowaniu imiennym jednogłośnie podjęła Uchwałę nr XI/74/2025 w sprawie </w:t>
      </w:r>
      <w:r w:rsidR="000E34DC" w:rsidRPr="000E34DC">
        <w:rPr>
          <w:b/>
        </w:rPr>
        <w:t>ustanowienia programu osłonowego w Gminie Baranów w ramach rządowego programu "Korpusu Wsparcia Seniorów" na rok 2025,</w:t>
      </w:r>
    </w:p>
    <w:p w:rsidR="000E34DC" w:rsidRPr="00957306" w:rsidRDefault="000E34DC" w:rsidP="000E34DC">
      <w:r>
        <w:rPr>
          <w:i/>
          <w:color w:val="00B0F0"/>
        </w:rPr>
        <w:t>(zał. nr 6 do protokołu)</w:t>
      </w:r>
      <w:r w:rsidR="005472ED">
        <w:br/>
      </w:r>
      <w:r w:rsidR="005472ED">
        <w:br/>
      </w:r>
      <w:r w:rsidRPr="000E34DC">
        <w:rPr>
          <w:b/>
          <w:highlight w:val="lightGray"/>
        </w:rPr>
        <w:t xml:space="preserve">Ad. 4. </w:t>
      </w:r>
      <w:r w:rsidR="005472ED" w:rsidRPr="000E34DC">
        <w:rPr>
          <w:b/>
          <w:highlight w:val="lightGray"/>
        </w:rPr>
        <w:t>e) w sprawie przyjęcia Regulaminu wsparcia edukacji uzdolnionych dzieci i młodzieży uczących się w placówkach, dla których organem prowadzącym jest Gmina Baranów,</w:t>
      </w:r>
      <w:r w:rsidR="005472ED">
        <w:br/>
      </w:r>
      <w:r w:rsidR="005472ED">
        <w:br/>
      </w:r>
      <w:r w:rsidRPr="00A01425">
        <w:rPr>
          <w:rFonts w:eastAsia="Calibri"/>
          <w:b/>
        </w:rPr>
        <w:t>Inspektor ds. Oświaty Tomasz Gasik</w:t>
      </w:r>
      <w:r w:rsidRPr="0042596B">
        <w:rPr>
          <w:rFonts w:eastAsia="Calibri"/>
        </w:rPr>
        <w:t xml:space="preserve"> </w:t>
      </w:r>
      <w:r>
        <w:rPr>
          <w:rFonts w:eastAsia="Calibri"/>
        </w:rPr>
        <w:t>–</w:t>
      </w:r>
      <w:r w:rsidRPr="0042596B">
        <w:rPr>
          <w:rFonts w:eastAsia="Calibri"/>
        </w:rPr>
        <w:t xml:space="preserve"> </w:t>
      </w:r>
      <w:r w:rsidRPr="00957306">
        <w:t>Niniejsza uchwała ma na celu dostosowanie obowiązujących przepisów gminnych do aktualnych realiów prawnych i edukacyjnych. W związku z przeprowadzoną reformą oświaty, która zlikwidowała gimnazja, konieczne jest usunięcie z Regulaminu zapisów dotyczących tej formy kształcenia.</w:t>
      </w:r>
    </w:p>
    <w:p w:rsidR="000E34DC" w:rsidRPr="00957306" w:rsidRDefault="000E34DC" w:rsidP="000E34DC">
      <w:pPr>
        <w:tabs>
          <w:tab w:val="left" w:pos="720"/>
        </w:tabs>
      </w:pPr>
      <w:r w:rsidRPr="00957306">
        <w:t>Celem proponowanych zmian jest, doprowadzenie regulaminu do zgodności z obowiązującym prawem oświatowym. Zwiększenie motywacji do nauki poprzez podwyższenie kwoty stypendium oraz wprowadzenie dodatkowych kryteriów przyznawania stypendiów za dodatkowe osiągnięcia ma na celu zwiększenie motywacji uczniów do rozwijania swoich talentów.</w:t>
      </w:r>
    </w:p>
    <w:p w:rsidR="000E34DC" w:rsidRPr="00957306" w:rsidRDefault="000E34DC" w:rsidP="000E34DC">
      <w:r w:rsidRPr="00957306">
        <w:lastRenderedPageBreak/>
        <w:t>Proponowane zmiany są odpowiedzią na potrzeby zgłoszone przez Rady Rodziców, które chcą, aby system wsparcia dla uzdolnionych uczniów był bardziej elastyczny i dostosowany do ich indywidualnych osiągnięć.</w:t>
      </w:r>
    </w:p>
    <w:p w:rsidR="000E34DC" w:rsidRPr="00957306" w:rsidRDefault="000E34DC" w:rsidP="000E34DC">
      <w:pPr>
        <w:tabs>
          <w:tab w:val="left" w:pos="720"/>
        </w:tabs>
      </w:pPr>
      <w:r w:rsidRPr="00957306">
        <w:t>Przyjęcie niniejszej uchwały przyczyni się do podniesienia jakości kształcenia, poprzez zapewnienie dodatkowego wsparcia dla uczniów uzdolnionych. Wzmocnienia motywacji do nauki, stymulując uczniów do osiągania wysokich wyników.</w:t>
      </w:r>
    </w:p>
    <w:p w:rsidR="000E34DC" w:rsidRPr="00957306" w:rsidRDefault="000E34DC" w:rsidP="000E34DC">
      <w:r w:rsidRPr="00957306">
        <w:t>Podsumowując, proponowane zmiany w Regulaminie są niezbędne, aby zapewnić, że system wsparcia dla uzdolnionych uczniów w Gminie Baranów będzie skuteczny, sprawiedliwy i dostosowany do aktualnych potrzeb.</w:t>
      </w:r>
    </w:p>
    <w:p w:rsidR="000E34DC" w:rsidRDefault="005472ED" w:rsidP="000E34DC">
      <w:pPr>
        <w:pStyle w:val="NormalnyWeb"/>
        <w:spacing w:before="0" w:beforeAutospacing="0" w:after="0" w:afterAutospacing="0"/>
      </w:pPr>
      <w:r>
        <w:br/>
      </w:r>
      <w:r w:rsidR="000E34DC" w:rsidRPr="00272CA1">
        <w:rPr>
          <w:b/>
        </w:rPr>
        <w:t>Przewodnicząc</w:t>
      </w:r>
      <w:r w:rsidR="000E34DC">
        <w:rPr>
          <w:b/>
        </w:rPr>
        <w:t>a</w:t>
      </w:r>
      <w:r w:rsidR="000E34DC" w:rsidRPr="00272CA1">
        <w:rPr>
          <w:b/>
        </w:rPr>
        <w:t xml:space="preserve"> Komisji </w:t>
      </w:r>
      <w:r w:rsidR="000E34DC">
        <w:rPr>
          <w:b/>
        </w:rPr>
        <w:t>Oświaty, Kultury i Sportu Wioletta Kryńska</w:t>
      </w:r>
      <w:r w:rsidR="000E34DC">
        <w:t xml:space="preserve"> poinformowała, że członkowie na posiedzeniu Komisji obradowali nad projektem uchwały w dniu 18 lutego. Komisja wydała pozytywną opinię do projektu uchwały.</w:t>
      </w:r>
    </w:p>
    <w:p w:rsidR="000E34DC" w:rsidRDefault="005472ED" w:rsidP="000E34DC">
      <w:pPr>
        <w:pStyle w:val="NormalnyWeb"/>
        <w:spacing w:before="0" w:beforeAutospacing="0" w:after="0" w:afterAutospacing="0"/>
      </w:pPr>
      <w:r>
        <w:br/>
      </w:r>
      <w:r>
        <w:rPr>
          <w:b/>
          <w:bCs/>
          <w:u w:val="single"/>
        </w:rPr>
        <w:t>Głosowano w sprawie:</w:t>
      </w:r>
      <w:r>
        <w:br/>
        <w:t xml:space="preserve">w sprawie przyjęcia Regulaminu wsparcia edukacji uzdolnionych dzieci i młodzieży uczących się w placówkach, dla których organem prowadzącym jest Gmina Baranów,. </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Paweł Zalewski</w:t>
      </w:r>
      <w:r>
        <w:br/>
        <w:t>NIEOBECNI (2)</w:t>
      </w:r>
      <w:r>
        <w:br/>
        <w:t>Piotr Gonera, Agnieszka Wiśniewska</w:t>
      </w:r>
    </w:p>
    <w:p w:rsidR="000E34DC" w:rsidRDefault="005472ED" w:rsidP="000E34DC">
      <w:pPr>
        <w:pStyle w:val="NormalnyWeb"/>
        <w:spacing w:before="0" w:beforeAutospacing="0" w:after="0" w:afterAutospacing="0"/>
        <w:rPr>
          <w:b/>
        </w:rPr>
      </w:pPr>
      <w:r>
        <w:br/>
      </w:r>
      <w:r w:rsidR="000E34DC">
        <w:rPr>
          <w:b/>
        </w:rPr>
        <w:t xml:space="preserve">Rada Gminy Baranów w głosowaniu imiennym jednogłośnie podjęła Uchwałę nr XI/75/2025 w sprawie </w:t>
      </w:r>
      <w:r w:rsidR="000E34DC" w:rsidRPr="000E34DC">
        <w:rPr>
          <w:b/>
        </w:rPr>
        <w:t>przyjęcia Regulaminu wsparcia edukacji uzdolnionych dzieci i młodzieży uczących się w placówkach, dla których organem prowadzącym jest Gmina Baranów,</w:t>
      </w:r>
    </w:p>
    <w:p w:rsidR="00F3083E" w:rsidRPr="00957306" w:rsidRDefault="000E34DC" w:rsidP="00F3083E">
      <w:r>
        <w:rPr>
          <w:i/>
          <w:color w:val="00B0F0"/>
        </w:rPr>
        <w:t>(zał. nr 7 do protokołu)</w:t>
      </w:r>
      <w:r w:rsidR="005472ED">
        <w:br/>
      </w:r>
      <w:r w:rsidR="005472ED">
        <w:br/>
      </w:r>
      <w:r w:rsidR="005472ED" w:rsidRPr="00F3083E">
        <w:rPr>
          <w:strike/>
        </w:rPr>
        <w:t>f) w sprawie przyjęcia Programu współpracy Gminy Baranów z organizacjami pozarządowymi oraz innymi podmiotami prowadzącymi działalność pożytku publicznego na rok 2025,</w:t>
      </w:r>
      <w:r w:rsidR="005472ED">
        <w:br/>
      </w:r>
      <w:r w:rsidR="005472ED">
        <w:br/>
      </w:r>
      <w:r w:rsidR="00F3083E" w:rsidRPr="00F3083E">
        <w:rPr>
          <w:b/>
          <w:highlight w:val="lightGray"/>
        </w:rPr>
        <w:t xml:space="preserve">Ad. 4. </w:t>
      </w:r>
      <w:r w:rsidR="005472ED" w:rsidRPr="00F3083E">
        <w:rPr>
          <w:b/>
          <w:highlight w:val="lightGray"/>
        </w:rPr>
        <w:t>g) w sprawie planu dofinansowania form doskonalenia zawodowego nauczycieli oraz ustalenia maksymalnej kwoty dofinansowania opłat w 2025 r. za kształcenie nauczycieli zatrudnionych w szkołach i przedszkolu prowadzonym przez Gminę Baranów,</w:t>
      </w:r>
      <w:r w:rsidR="005472ED">
        <w:br/>
      </w:r>
      <w:r w:rsidR="005472ED">
        <w:br/>
      </w:r>
      <w:r w:rsidR="00F3083E" w:rsidRPr="00957306">
        <w:rPr>
          <w:rFonts w:eastAsia="Calibri"/>
          <w:b/>
        </w:rPr>
        <w:t xml:space="preserve">Inspektor ds. Oświaty Tomasz Gasik - </w:t>
      </w:r>
      <w:r w:rsidR="00F3083E" w:rsidRPr="00957306">
        <w:t xml:space="preserve">Niniejsza uchwała jest wypełnieniem obowiązku wynikającego z rozporządzenia Ministra Edukacji Narodowej i Sportu z dnia 23 sierpnia 2019 r. </w:t>
      </w:r>
      <w:r w:rsidR="00F3083E" w:rsidRPr="00957306">
        <w:rPr>
          <w:i/>
          <w:iCs/>
        </w:rPr>
        <w:t>w sprawie dofinansowania doskonalenia zawodowego nauczycieli, szczegółowych celów szkolenia branżowego oraz trybu i warunków kierowania nauczycieli na szkolenia branżowe</w:t>
      </w:r>
      <w:r w:rsidR="00F3083E" w:rsidRPr="00957306">
        <w:t xml:space="preserve"> (Dz. U. z 2023 r. poz. 2628).</w:t>
      </w:r>
    </w:p>
    <w:p w:rsidR="00F3083E" w:rsidRDefault="00F3083E" w:rsidP="00F3083E">
      <w:pPr>
        <w:jc w:val="both"/>
      </w:pPr>
      <w:r w:rsidRPr="00957306">
        <w:lastRenderedPageBreak/>
        <w:t xml:space="preserve">Zgodnie z zapisami ww. rozporządzenia organ prowadzący, biorąc pod uwagę wnioski dyrektorów szkół i zespołu, opracowuje na każdy rok budżetowy plan dofinansowania form doskonalenia zawodowego nauczycieli oraz corocznie ustala w porozumieniu </w:t>
      </w:r>
      <w:r w:rsidRPr="00957306">
        <w:br/>
        <w:t xml:space="preserve">z dyrektorami szkół i placówek maksymalną kwotę dofinansowania opłat za kształcenie pobierane przez uczelnie oraz specjalności i formy kształcenia, na które  dofinansowanie jest przyznawane. Uchwała zostaje podjęta w porozumieniu z dyrektorami szkół i zespołu prowadzonych przez Gminę Baranów oraz po zasięgnięciu opinii zakładowych organizacji związkowych. </w:t>
      </w:r>
    </w:p>
    <w:p w:rsidR="00EC6FAB" w:rsidRDefault="005472ED" w:rsidP="000E34DC">
      <w:pPr>
        <w:pStyle w:val="NormalnyWeb"/>
        <w:spacing w:before="0" w:beforeAutospacing="0" w:after="0" w:afterAutospacing="0"/>
      </w:pPr>
      <w:r>
        <w:br/>
      </w:r>
      <w:r w:rsidR="00EC6FAB" w:rsidRPr="00272CA1">
        <w:rPr>
          <w:b/>
        </w:rPr>
        <w:t>Przewodnicząc</w:t>
      </w:r>
      <w:r w:rsidR="00EC6FAB">
        <w:rPr>
          <w:b/>
        </w:rPr>
        <w:t>a</w:t>
      </w:r>
      <w:r w:rsidR="00EC6FAB" w:rsidRPr="00272CA1">
        <w:rPr>
          <w:b/>
        </w:rPr>
        <w:t xml:space="preserve"> Komisji </w:t>
      </w:r>
      <w:r w:rsidR="00EC6FAB">
        <w:rPr>
          <w:b/>
        </w:rPr>
        <w:t>Oświaty, Kultury i Sportu Wioletta Kryńska</w:t>
      </w:r>
      <w:r w:rsidR="00EC6FAB">
        <w:t xml:space="preserve"> poinformowała, że członkowie na posiedzeniu Komisji obradowali nad projektem uchwały w dniu 18 lutego. Komisja wydała pozytywną opinię do projektu uchwały.</w:t>
      </w:r>
    </w:p>
    <w:p w:rsidR="00EC6FAB" w:rsidRDefault="005472ED" w:rsidP="00EC6FAB">
      <w:pPr>
        <w:pStyle w:val="NormalnyWeb"/>
        <w:spacing w:before="0" w:beforeAutospacing="0" w:after="0" w:afterAutospacing="0"/>
        <w:rPr>
          <w:b/>
        </w:rPr>
      </w:pPr>
      <w:r>
        <w:br/>
      </w:r>
      <w:r>
        <w:rPr>
          <w:b/>
          <w:bCs/>
          <w:u w:val="single"/>
        </w:rPr>
        <w:t>Głosowano w sprawie:</w:t>
      </w:r>
      <w:r>
        <w:br/>
        <w:t xml:space="preserve">w sprawie planu dofinansowania form doskonalenia zawodowego nauczycieli oraz ustalenia maksymalnej kwoty dofinansowania opłat w 2025 r. za kształcenie nauczycieli zatrudnionych w szkołach i przedszkolu prowadzonym przez Gminę Baranów,. </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Paweł Zalewski</w:t>
      </w:r>
      <w:r>
        <w:br/>
        <w:t>NIEOBECNI (2)</w:t>
      </w:r>
      <w:r>
        <w:br/>
        <w:t>Piotr Gonera, Agnieszka Wiśniewska</w:t>
      </w:r>
      <w:r>
        <w:br/>
      </w:r>
      <w:r>
        <w:br/>
      </w:r>
      <w:r w:rsidR="00EC6FAB">
        <w:rPr>
          <w:b/>
        </w:rPr>
        <w:t xml:space="preserve">Rada Gminy Baranów w głosowaniu imiennym jednogłośnie podjęła Uchwałę nr XI/76/2025 w sprawie </w:t>
      </w:r>
      <w:r w:rsidR="00EC6FAB" w:rsidRPr="00EC6FAB">
        <w:rPr>
          <w:b/>
        </w:rPr>
        <w:t>planu dofinansowania form doskonalenia zawodowego nauczycieli oraz ustalenia maksymalnej kwoty dofinansowania opłat w 2025 r. za kształcenie nauczycieli zatrudnionych w szkołach i przedszkolu prowadzonym przez Gminę Baranów,</w:t>
      </w:r>
    </w:p>
    <w:p w:rsidR="00526202" w:rsidRPr="006F6D17" w:rsidRDefault="00EC6FAB" w:rsidP="00526202">
      <w:pPr>
        <w:spacing w:before="120" w:after="120"/>
      </w:pPr>
      <w:r>
        <w:rPr>
          <w:i/>
          <w:color w:val="00B0F0"/>
        </w:rPr>
        <w:t>(zał. nr 8 do protokołu)</w:t>
      </w:r>
      <w:r w:rsidR="005472ED">
        <w:br/>
      </w:r>
      <w:r w:rsidR="005472ED">
        <w:br/>
      </w:r>
      <w:r w:rsidR="00526202" w:rsidRPr="00526202">
        <w:rPr>
          <w:b/>
          <w:highlight w:val="lightGray"/>
        </w:rPr>
        <w:t xml:space="preserve">Ad. 4 </w:t>
      </w:r>
      <w:r w:rsidR="005472ED" w:rsidRPr="00526202">
        <w:rPr>
          <w:b/>
          <w:highlight w:val="lightGray"/>
        </w:rPr>
        <w:t>h) w sprawie przyjęcia "Programu opieki nad zwierzętami bezdomnymi oraz zapobiegania bezdomności zwierząt na terenie Gminy Baranów w 2025 roku",</w:t>
      </w:r>
      <w:r w:rsidR="005472ED">
        <w:br/>
      </w:r>
      <w:r w:rsidR="005472ED">
        <w:br/>
      </w:r>
      <w:r w:rsidR="00526202" w:rsidRPr="006F6D17">
        <w:rPr>
          <w:b/>
        </w:rPr>
        <w:t xml:space="preserve">Anna Paduch - </w:t>
      </w:r>
      <w:r w:rsidR="00526202" w:rsidRPr="006F6D17">
        <w:t>Realizując zapisy art. 11a ustawy z dnia 21 sierpnia 1997 r. o ochronie zwierząt</w:t>
      </w:r>
      <w:r w:rsidR="00526202" w:rsidRPr="006F6D17">
        <w:br/>
        <w:t>Wójt Gminy Baranów opracował program opieki nad zwierzętami bezdomnymi oraz zapobiegania bezdomności zwierząt.</w:t>
      </w:r>
    </w:p>
    <w:p w:rsidR="00526202" w:rsidRPr="006F6D17" w:rsidRDefault="00526202" w:rsidP="00526202">
      <w:pPr>
        <w:spacing w:before="120" w:after="120"/>
        <w:ind w:left="283" w:firstLine="227"/>
      </w:pPr>
      <w:r w:rsidRPr="006F6D17">
        <w:t>Niniejszy program obejmuje:</w:t>
      </w:r>
    </w:p>
    <w:p w:rsidR="00526202" w:rsidRPr="006F6D17" w:rsidRDefault="00526202" w:rsidP="00526202">
      <w:pPr>
        <w:spacing w:before="120" w:after="120"/>
        <w:ind w:left="283" w:firstLine="227"/>
      </w:pPr>
      <w:r w:rsidRPr="006F6D17">
        <w:t>1. zapewnienie bezdomnym zwierzętom miejsca w schronisku dla zwierząt,</w:t>
      </w:r>
    </w:p>
    <w:p w:rsidR="00526202" w:rsidRPr="006F6D17" w:rsidRDefault="00526202" w:rsidP="00526202">
      <w:pPr>
        <w:spacing w:before="120" w:after="120"/>
        <w:ind w:left="283" w:firstLine="227"/>
      </w:pPr>
      <w:r w:rsidRPr="006F6D17">
        <w:t>2. opiekę nad wolno żyjącymi kotami, w tym ich dokarmianie,</w:t>
      </w:r>
    </w:p>
    <w:p w:rsidR="00526202" w:rsidRPr="006F6D17" w:rsidRDefault="00526202" w:rsidP="00526202">
      <w:pPr>
        <w:spacing w:before="120" w:after="120"/>
        <w:ind w:left="283" w:firstLine="227"/>
      </w:pPr>
      <w:r w:rsidRPr="006F6D17">
        <w:t>3. odławianie bezdomnych zwierząt,</w:t>
      </w:r>
    </w:p>
    <w:p w:rsidR="00526202" w:rsidRPr="006F6D17" w:rsidRDefault="00526202" w:rsidP="00526202">
      <w:pPr>
        <w:spacing w:before="120" w:after="120"/>
        <w:ind w:left="283" w:firstLine="227"/>
      </w:pPr>
      <w:r w:rsidRPr="006F6D17">
        <w:t>4. obligatoryjną sterylizację albo kastrację zwierząt w schroniskach dla zwierząt,</w:t>
      </w:r>
    </w:p>
    <w:p w:rsidR="00526202" w:rsidRPr="006F6D17" w:rsidRDefault="00526202" w:rsidP="00526202">
      <w:pPr>
        <w:spacing w:before="120" w:after="120"/>
        <w:ind w:left="283" w:firstLine="227"/>
      </w:pPr>
      <w:r w:rsidRPr="006F6D17">
        <w:lastRenderedPageBreak/>
        <w:t>5. poszukiwanie właścicieli dla bezdomnych zwierząt,</w:t>
      </w:r>
    </w:p>
    <w:p w:rsidR="00526202" w:rsidRPr="006F6D17" w:rsidRDefault="00526202" w:rsidP="00526202">
      <w:pPr>
        <w:spacing w:before="120" w:after="120"/>
        <w:ind w:left="283" w:firstLine="227"/>
      </w:pPr>
      <w:r w:rsidRPr="006F6D17">
        <w:t>6. usypianie ślepych miotów,</w:t>
      </w:r>
    </w:p>
    <w:p w:rsidR="00526202" w:rsidRPr="006F6D17" w:rsidRDefault="00526202" w:rsidP="00526202">
      <w:pPr>
        <w:spacing w:before="120" w:after="120"/>
        <w:ind w:left="283" w:firstLine="227"/>
      </w:pPr>
      <w:r w:rsidRPr="006F6D17">
        <w:t>7. wskazanie gospodarstwa rolnego w celu zapewnienia miejsca dla zwierząt gospodarskich,</w:t>
      </w:r>
    </w:p>
    <w:p w:rsidR="00526202" w:rsidRPr="006F6D17" w:rsidRDefault="00526202" w:rsidP="00526202">
      <w:pPr>
        <w:spacing w:before="120" w:after="120"/>
        <w:ind w:left="283" w:firstLine="227"/>
      </w:pPr>
      <w:r w:rsidRPr="006F6D17">
        <w:t>8. zapewnienie całodobowej opieki weterynaryjnej w przypadkach zdarzeń drogowych z udziałem zwierząt.</w:t>
      </w:r>
    </w:p>
    <w:p w:rsidR="00526202" w:rsidRPr="006F6D17" w:rsidRDefault="00526202" w:rsidP="00526202">
      <w:pPr>
        <w:spacing w:before="120" w:after="120"/>
      </w:pPr>
      <w:r w:rsidRPr="006F6D17">
        <w:t>Opracowanie programu opieki nad zwierzętami bezdomnymi oraz zapobiegania bezdomności zwierząt na terenie Gminy Baranów na rok 2025 pozwoli na stopniowe zmniejszanie populacji porzuconych zwierząt oraz polepszy warunki ich życia. Wprowadzenie programu zapewni zwierzętom, które ucierpią w wyniku zdarzeń drogowych - niezwłoczną pomoc lekarza weterynarii, a zwierzętom gospodarskim, które z różnych przyczyn utracą swoje dotychczasowe schronienie - zagwarantuje zapewnienie miejsca w gospodarstwie rolnym.</w:t>
      </w:r>
    </w:p>
    <w:p w:rsidR="00526202" w:rsidRPr="006F6D17" w:rsidRDefault="00526202" w:rsidP="00526202">
      <w:pPr>
        <w:spacing w:before="120" w:after="120"/>
      </w:pPr>
      <w:r w:rsidRPr="006F6D17">
        <w:t>W obecnym Programie uwzględniono Wyrok Wojewódzkiego Sądu Administracyjnego w Warszawie z dnia 14 października 2024 r. w sprawie Skargi Wojewody Mazowieckiego na uchwałę Rady Gminy Baranów z dnia 28 lutego 2024 r. nr LXXIII/428/2024 w sprawie programu opieki nad zwierzętami bezdomnymi oraz zapobiegania bezdomności zwierząt, w którym stwierdzono nieważność załącznika do zaskarżonej uchwały w części obejmującej jego § 3 ust. 5 w zakresie słów „psów i kotów”; § 5, § 9 ust. 3 i tytułu rozdziału 4 w zakresie słowa „bezdomnych”.</w:t>
      </w:r>
    </w:p>
    <w:p w:rsidR="00BA4442" w:rsidRDefault="00526202" w:rsidP="00BA4442">
      <w:pPr>
        <w:pStyle w:val="NormalnyWeb"/>
        <w:spacing w:before="0" w:beforeAutospacing="0" w:after="0" w:afterAutospacing="0"/>
        <w:rPr>
          <w:b/>
        </w:rPr>
      </w:pPr>
      <w:r w:rsidRPr="00272CA1">
        <w:rPr>
          <w:b/>
        </w:rPr>
        <w:t>Przewodnicząc</w:t>
      </w:r>
      <w:r>
        <w:rPr>
          <w:b/>
        </w:rPr>
        <w:t>y</w:t>
      </w:r>
      <w:r w:rsidRPr="00272CA1">
        <w:rPr>
          <w:b/>
        </w:rPr>
        <w:t xml:space="preserve"> Komisji </w:t>
      </w:r>
      <w:r>
        <w:rPr>
          <w:b/>
        </w:rPr>
        <w:t xml:space="preserve">Rolnictwa, Ochrony Środowiska i Mienia Komunalnego Marcin Skowronek </w:t>
      </w:r>
      <w:r>
        <w:t>poinformował, że członkowie na posiedzeniu Komisji obradowali nad projektem uchwały w dniu 20 lutego. Komisja wydała pozytywną opinię do projektu uchwały.</w:t>
      </w:r>
      <w:r w:rsidR="005472ED">
        <w:br/>
      </w:r>
      <w:r w:rsidR="005472ED">
        <w:br/>
      </w:r>
      <w:r w:rsidR="005472ED">
        <w:rPr>
          <w:b/>
          <w:bCs/>
          <w:u w:val="single"/>
        </w:rPr>
        <w:t>Głosowano w sprawie:</w:t>
      </w:r>
      <w:r w:rsidR="005472ED">
        <w:br/>
        <w:t xml:space="preserve">w sprawie przyjęcia "Programu opieki nad zwierzętami bezdomnymi oraz zapobiegania bezdomności zwierząt na terenie Gminy Baranów w 2025 roku",. </w:t>
      </w:r>
      <w:r w:rsidR="005472ED">
        <w:br/>
      </w:r>
      <w:r w:rsidR="005472ED">
        <w:br/>
      </w:r>
      <w:r w:rsidR="005472ED">
        <w:rPr>
          <w:rStyle w:val="Pogrubienie"/>
          <w:u w:val="single"/>
        </w:rPr>
        <w:t>Wyniki głosowania</w:t>
      </w:r>
      <w:r w:rsidR="005472ED">
        <w:br/>
        <w:t>ZA: 13, PRZECIW: 0, WSTRZYMUJĘ SIĘ: 0, BRAK GŁOSU: 0, NIEOBECNI: 2</w:t>
      </w:r>
      <w:r w:rsidR="005472ED">
        <w:br/>
      </w:r>
      <w:r w:rsidR="005472ED">
        <w:br/>
      </w:r>
      <w:r w:rsidR="005472ED">
        <w:rPr>
          <w:u w:val="single"/>
        </w:rPr>
        <w:t>Wyniki imienne:</w:t>
      </w:r>
      <w:r w:rsidR="005472ED">
        <w:br/>
        <w:t>ZA (13)</w:t>
      </w:r>
      <w:r w:rsidR="005472ED">
        <w:br/>
        <w:t xml:space="preserve">Marek Jaskólski, Zygmunt Kazimierski, Jagoda </w:t>
      </w:r>
      <w:proofErr w:type="spellStart"/>
      <w:r w:rsidR="005472ED">
        <w:t>Kazusek</w:t>
      </w:r>
      <w:proofErr w:type="spellEnd"/>
      <w:r w:rsidR="005472ED">
        <w:t xml:space="preserve">, Witold Konarski, Wioletta Kryńska, Barbara </w:t>
      </w:r>
      <w:proofErr w:type="spellStart"/>
      <w:r w:rsidR="005472ED">
        <w:t>Pipirs</w:t>
      </w:r>
      <w:proofErr w:type="spellEnd"/>
      <w:r w:rsidR="005472ED">
        <w:t xml:space="preserve">, Arkadiusz Radziejewski, Marcin Skowronek, Miłosz Telus, Michał </w:t>
      </w:r>
      <w:proofErr w:type="spellStart"/>
      <w:r w:rsidR="005472ED">
        <w:t>Tybor</w:t>
      </w:r>
      <w:proofErr w:type="spellEnd"/>
      <w:r w:rsidR="005472ED">
        <w:t>, Mariola Wacławska-Ciołek, Jarosław Wiązowski, Paweł Zalewski</w:t>
      </w:r>
      <w:r w:rsidR="005472ED">
        <w:br/>
        <w:t>NIEOBECNI (2)</w:t>
      </w:r>
      <w:r w:rsidR="005472ED">
        <w:br/>
        <w:t>Piotr Gonera, Agnieszka Wiśniewska</w:t>
      </w:r>
      <w:r w:rsidR="005472ED">
        <w:br/>
      </w:r>
      <w:r w:rsidR="005472ED">
        <w:br/>
      </w:r>
      <w:r w:rsidR="00BA4442">
        <w:rPr>
          <w:b/>
        </w:rPr>
        <w:t xml:space="preserve">Rada Gminy Baranów w głosowaniu imiennym jednogłośnie podjęła Uchwałę nr XI/77/2025 w sprawie </w:t>
      </w:r>
      <w:r w:rsidR="00BA4442" w:rsidRPr="00BA4442">
        <w:rPr>
          <w:b/>
        </w:rPr>
        <w:t>przyjęcia "Programu opieki nad zwierzętami bezdomnymi oraz zapobiegania bezdomności zwierząt na terenie Gminy Baranów w 2025 roku",</w:t>
      </w:r>
    </w:p>
    <w:p w:rsidR="00C30A39" w:rsidRDefault="00BA4442" w:rsidP="00C30A39">
      <w:pPr>
        <w:spacing w:before="120" w:after="120"/>
      </w:pPr>
      <w:r>
        <w:rPr>
          <w:i/>
          <w:color w:val="00B0F0"/>
        </w:rPr>
        <w:t>(zał. nr 9 do protokołu)</w:t>
      </w:r>
      <w:r w:rsidR="005472ED">
        <w:br/>
      </w:r>
      <w:r w:rsidR="005472ED">
        <w:br/>
      </w:r>
      <w:r w:rsidR="005472ED">
        <w:br/>
      </w:r>
      <w:r w:rsidR="00C30A39" w:rsidRPr="00C30A39">
        <w:rPr>
          <w:b/>
          <w:highlight w:val="lightGray"/>
        </w:rPr>
        <w:t xml:space="preserve">Ad. 4. </w:t>
      </w:r>
      <w:r w:rsidR="005472ED" w:rsidRPr="00C30A39">
        <w:rPr>
          <w:b/>
          <w:highlight w:val="lightGray"/>
        </w:rPr>
        <w:t>i) w sprawie przystąpienia do sporządzenia miejscowego planu zagospodarowania przestrzen</w:t>
      </w:r>
      <w:r w:rsidR="00C30A39" w:rsidRPr="00C30A39">
        <w:rPr>
          <w:b/>
          <w:highlight w:val="lightGray"/>
        </w:rPr>
        <w:t>n</w:t>
      </w:r>
      <w:r w:rsidR="005472ED" w:rsidRPr="00C30A39">
        <w:rPr>
          <w:b/>
          <w:highlight w:val="lightGray"/>
        </w:rPr>
        <w:t>ego Gminy Baranów dla części wsi Kopiska,</w:t>
      </w:r>
      <w:r w:rsidR="005472ED">
        <w:br/>
      </w:r>
      <w:r w:rsidR="005472ED">
        <w:lastRenderedPageBreak/>
        <w:br/>
      </w:r>
      <w:r w:rsidR="00C30A39" w:rsidRPr="00647DC6">
        <w:rPr>
          <w:b/>
        </w:rPr>
        <w:t xml:space="preserve">Andrzej </w:t>
      </w:r>
      <w:proofErr w:type="spellStart"/>
      <w:r w:rsidR="00C30A39" w:rsidRPr="00647DC6">
        <w:rPr>
          <w:b/>
        </w:rPr>
        <w:t>Oloś</w:t>
      </w:r>
      <w:proofErr w:type="spellEnd"/>
      <w:r w:rsidR="00C30A39" w:rsidRPr="00647DC6">
        <w:t xml:space="preserve"> -</w:t>
      </w:r>
      <w:r w:rsidR="00C30A39">
        <w:t xml:space="preserve"> Do uchwały Nr   XI/78/2025  Rady  Gminy Baranów z dnia 26 lutego  2025 r.,  w sprawie przystąpienia do sporządzenia miejscowego planu zagospodarowania przestrzennego Gminy Baranów dla części wsi Kopiska.</w:t>
      </w:r>
    </w:p>
    <w:p w:rsidR="00C30A39" w:rsidRDefault="00C30A39" w:rsidP="00C30A39">
      <w:pPr>
        <w:spacing w:before="120" w:after="120"/>
      </w:pPr>
      <w:r>
        <w:t>Podejmuje się uchwałę w sprawie przystąpienia do sporządzenia miejscowego planu zagospodarowania przestrzennego Gminy Baranów dla części wsi Kopiska. Do planu przystępuje się w celu wyznaczenia nowych terenów przewidzianych pod budownictwo oraz regulację układu komunikacyjnego.  .</w:t>
      </w:r>
      <w:r>
        <w:br/>
        <w:t>Uchwałę podejmuje się na wniosek Wójta Gminy Baranów.</w:t>
      </w:r>
      <w:r>
        <w:br/>
        <w:t>Zgodnie z art. 27 ustawy z dnia 27 marca 2003 r. o planowaniu i zagospodarowaniu</w:t>
      </w:r>
      <w:r>
        <w:br/>
        <w:t>przestrzennym (tj. Dz. U. z 2024 r., poz. 1130.) sporządzenie planu miejscowego zagospodarowania przestrzennego następuje w trybie, w jakim jest on uchwalany.</w:t>
      </w:r>
      <w:r>
        <w:br/>
        <w:t>Załącznikiem do niniejszego uzasadnienia uchwały jest analiza dotycząca</w:t>
      </w:r>
      <w:r>
        <w:br/>
        <w:t>zasadności przystąpienia do sporządzenia miejscowego planu zagospodarowania przestrzennego gminy Baranów dla części wsi Kopiska  stopnia zgodności przewidywanych rozwiązań z ustaleniami Studium uwarunkowań i kierunków zagospodarowania przestrzennego Gminy Baranów.</w:t>
      </w:r>
    </w:p>
    <w:p w:rsidR="00C30A39" w:rsidRDefault="00C30A39" w:rsidP="00BA4442">
      <w:pPr>
        <w:pStyle w:val="NormalnyWeb"/>
        <w:spacing w:before="0" w:beforeAutospacing="0" w:after="0" w:afterAutospacing="0"/>
      </w:pPr>
    </w:p>
    <w:p w:rsidR="00C30A39" w:rsidRDefault="00C30A39" w:rsidP="00C30A39">
      <w:pPr>
        <w:pStyle w:val="NormalnyWeb"/>
        <w:spacing w:before="0" w:beforeAutospacing="0" w:after="0" w:afterAutospacing="0"/>
        <w:rPr>
          <w:b/>
        </w:rPr>
      </w:pPr>
      <w:r w:rsidRPr="00272CA1">
        <w:rPr>
          <w:b/>
        </w:rPr>
        <w:t>Przewodnicząc</w:t>
      </w:r>
      <w:r>
        <w:rPr>
          <w:b/>
        </w:rPr>
        <w:t>y</w:t>
      </w:r>
      <w:r w:rsidRPr="00272CA1">
        <w:rPr>
          <w:b/>
        </w:rPr>
        <w:t xml:space="preserve"> Komisji </w:t>
      </w:r>
      <w:r>
        <w:rPr>
          <w:b/>
        </w:rPr>
        <w:t xml:space="preserve">Rolnictwa, Ochrony Środowiska i Mienia Komunalnego Marcin Skowronek </w:t>
      </w:r>
      <w:r>
        <w:t>poinformował, że członkowie na posiedzeniu Komisji obradowali nad projektem uchwały w dniu 20 lutego. Komisja wydała pozytywną opinię do projektu uchwały.</w:t>
      </w:r>
      <w:r w:rsidR="005472ED">
        <w:br/>
      </w:r>
      <w:r w:rsidR="005472ED">
        <w:br/>
      </w:r>
      <w:r w:rsidR="005472ED">
        <w:rPr>
          <w:b/>
          <w:bCs/>
          <w:u w:val="single"/>
        </w:rPr>
        <w:t>Głosowano w sprawie:</w:t>
      </w:r>
      <w:r w:rsidR="005472ED">
        <w:br/>
        <w:t>w sprawie przystąpienia do sporządzenia miejscowego planu zagospodarowania przestrzen</w:t>
      </w:r>
      <w:r>
        <w:t>n</w:t>
      </w:r>
      <w:r w:rsidR="005472ED">
        <w:t xml:space="preserve">ego Gminy Baranów dla części wsi Kopiska,. </w:t>
      </w:r>
      <w:r w:rsidR="005472ED">
        <w:br/>
      </w:r>
      <w:r w:rsidR="005472ED">
        <w:br/>
      </w:r>
      <w:r w:rsidR="005472ED">
        <w:rPr>
          <w:rStyle w:val="Pogrubienie"/>
          <w:u w:val="single"/>
        </w:rPr>
        <w:t>Wyniki głosowania</w:t>
      </w:r>
      <w:r w:rsidR="005472ED">
        <w:br/>
        <w:t>ZA: 13, PRZECIW: 0, WSTRZYMUJĘ SIĘ: 0, BRAK GŁOSU: 0, NIEOBECNI: 2</w:t>
      </w:r>
      <w:r w:rsidR="005472ED">
        <w:br/>
      </w:r>
      <w:r w:rsidR="005472ED">
        <w:br/>
      </w:r>
      <w:r w:rsidR="005472ED">
        <w:rPr>
          <w:u w:val="single"/>
        </w:rPr>
        <w:t>Wyniki imienne:</w:t>
      </w:r>
      <w:r w:rsidR="005472ED">
        <w:br/>
        <w:t>ZA (13)</w:t>
      </w:r>
      <w:r w:rsidR="005472ED">
        <w:br/>
        <w:t xml:space="preserve">Marek Jaskólski, Zygmunt Kazimierski, Jagoda </w:t>
      </w:r>
      <w:proofErr w:type="spellStart"/>
      <w:r w:rsidR="005472ED">
        <w:t>Kazusek</w:t>
      </w:r>
      <w:proofErr w:type="spellEnd"/>
      <w:r w:rsidR="005472ED">
        <w:t xml:space="preserve">, Witold Konarski, Wioletta Kryńska, Barbara </w:t>
      </w:r>
      <w:proofErr w:type="spellStart"/>
      <w:r w:rsidR="005472ED">
        <w:t>Pipirs</w:t>
      </w:r>
      <w:proofErr w:type="spellEnd"/>
      <w:r w:rsidR="005472ED">
        <w:t xml:space="preserve">, Arkadiusz Radziejewski, Marcin Skowronek, Miłosz Telus, Michał </w:t>
      </w:r>
      <w:proofErr w:type="spellStart"/>
      <w:r w:rsidR="005472ED">
        <w:t>Tybor</w:t>
      </w:r>
      <w:proofErr w:type="spellEnd"/>
      <w:r w:rsidR="005472ED">
        <w:t>, Mariola Wacławska-Ciołek, Jarosław Wiązowski, Paweł Zalewski</w:t>
      </w:r>
      <w:r w:rsidR="005472ED">
        <w:br/>
        <w:t>NIEOBECNI (2)</w:t>
      </w:r>
      <w:r w:rsidR="005472ED">
        <w:br/>
        <w:t>Piotr Gonera, Agnieszka Wiśniewska</w:t>
      </w:r>
      <w:r w:rsidR="005472ED">
        <w:br/>
      </w:r>
      <w:r w:rsidR="005472ED">
        <w:br/>
      </w:r>
      <w:r>
        <w:rPr>
          <w:b/>
        </w:rPr>
        <w:t xml:space="preserve">Rada Gminy Baranów w głosowaniu imiennym jednogłośnie podjęła Uchwałę nr XI/78/2025 w sprawie </w:t>
      </w:r>
      <w:r w:rsidRPr="00C30A39">
        <w:rPr>
          <w:b/>
        </w:rPr>
        <w:t>przystąpienia do sporządzenia miejscowego planu zagospodarowania przestrzennego Gminy Baranów dla części wsi Kopiska,</w:t>
      </w:r>
    </w:p>
    <w:p w:rsidR="00C30A39" w:rsidRDefault="00C30A39" w:rsidP="00C30A39">
      <w:pPr>
        <w:pStyle w:val="NormalnyWeb"/>
        <w:spacing w:before="0" w:beforeAutospacing="0" w:after="0" w:afterAutospacing="0"/>
      </w:pPr>
      <w:r>
        <w:rPr>
          <w:i/>
          <w:color w:val="00B0F0"/>
        </w:rPr>
        <w:t>(zał. nr 10 do protokołu)</w:t>
      </w:r>
      <w:r w:rsidR="005472ED">
        <w:br/>
      </w:r>
      <w:r w:rsidR="005472ED">
        <w:br/>
      </w:r>
      <w:r w:rsidRPr="00C30A39">
        <w:rPr>
          <w:b/>
          <w:highlight w:val="lightGray"/>
        </w:rPr>
        <w:t xml:space="preserve">Ad. 4. </w:t>
      </w:r>
      <w:r w:rsidR="005472ED" w:rsidRPr="00C30A39">
        <w:rPr>
          <w:b/>
          <w:highlight w:val="lightGray"/>
        </w:rPr>
        <w:t>j) w sprawie przystąpienia do sporządzenia miejscowego planu zagospodarowania przestrzen</w:t>
      </w:r>
      <w:r w:rsidRPr="00C30A39">
        <w:rPr>
          <w:b/>
          <w:highlight w:val="lightGray"/>
        </w:rPr>
        <w:t>n</w:t>
      </w:r>
      <w:r w:rsidR="005472ED" w:rsidRPr="00C30A39">
        <w:rPr>
          <w:b/>
          <w:highlight w:val="lightGray"/>
        </w:rPr>
        <w:t>ego Gminy Baranów dla części wsi Holendry Baranowskie - Zachód,</w:t>
      </w:r>
      <w:r w:rsidR="005472ED">
        <w:br/>
      </w:r>
    </w:p>
    <w:p w:rsidR="00C30A39" w:rsidRPr="006F6D17" w:rsidRDefault="00C30A39" w:rsidP="00C30A39">
      <w:pPr>
        <w:spacing w:before="120" w:after="120"/>
      </w:pPr>
      <w:r w:rsidRPr="006F6D17">
        <w:rPr>
          <w:b/>
        </w:rPr>
        <w:t xml:space="preserve">Andrzej </w:t>
      </w:r>
      <w:proofErr w:type="spellStart"/>
      <w:r w:rsidRPr="006F6D17">
        <w:rPr>
          <w:b/>
        </w:rPr>
        <w:t>Oloś</w:t>
      </w:r>
      <w:proofErr w:type="spellEnd"/>
      <w:r w:rsidRPr="006F6D17">
        <w:rPr>
          <w:b/>
        </w:rPr>
        <w:t xml:space="preserve"> - </w:t>
      </w:r>
      <w:r w:rsidRPr="006F6D17">
        <w:t>Do uchwały Nr  XI/79/2025  Rady  Gminy Baranów z dnia 26 lutego 2025 r  w sprawie przystąpienia do sporządzenia miejscowego planu zagospodarowania przestrzennego Gminy Baranów dla części wsi Holendry Baranowskie - zachód</w:t>
      </w:r>
    </w:p>
    <w:p w:rsidR="007167E8" w:rsidRPr="007167E8" w:rsidRDefault="00C30A39" w:rsidP="00C30A39">
      <w:pPr>
        <w:spacing w:before="120" w:after="120"/>
      </w:pPr>
      <w:r w:rsidRPr="006F6D17">
        <w:lastRenderedPageBreak/>
        <w:t>Podejmuje się uchwałę w sprawie przystąpienia do sporządzenia miejscowego planu zagospodarowania przestrzennego Gminy Baranów dla części wsi Holendry Baranowskie -zachód. Do planu przystępuje się w celu wyznaczenia nowych terenów przewidzianych pod budownictwo oraz regulację układu komunikacyjnego  .</w:t>
      </w:r>
      <w:r w:rsidRPr="006F6D17">
        <w:br/>
        <w:t>Uchwałę podejmuje się na wniosek Wójta Gminy Baranów.</w:t>
      </w:r>
      <w:r w:rsidRPr="006F6D17">
        <w:br/>
        <w:t>Zgodnie z art. 27 ustawy z dnia 27 marca 2003 r. o planowaniu i zagospodarowaniu</w:t>
      </w:r>
      <w:r w:rsidRPr="006F6D17">
        <w:br/>
        <w:t>przestrzennym (tj. Dz. U. z 2024 r., poz. 1130.) sporządzenie planu miejscowego zagospodarowania przestrzennego następuje w trybie, w jakim jest on uchwalany.</w:t>
      </w:r>
      <w:r w:rsidRPr="006F6D17">
        <w:br/>
        <w:t>Załącznikiem do niniejszego uzasadnienia uchwały jest analiza dotycząca</w:t>
      </w:r>
      <w:r w:rsidRPr="006F6D17">
        <w:br/>
        <w:t>zasadności przystąpienia do sporządzenia miejscowego planu zagospodarowania przestrzennego Gminy Baranów dla części wsi Holendry Baranowskie- zachód stopnia zgodności przewidywanych rozwiązań z ustaleniami Studium uwarunkowań i kierunków zagospodarowania przestrzennego Gminy Baranów.</w:t>
      </w:r>
    </w:p>
    <w:p w:rsidR="007167E8" w:rsidRDefault="007167E8" w:rsidP="00C30A39">
      <w:pPr>
        <w:spacing w:before="120" w:after="120"/>
      </w:pPr>
      <w:r w:rsidRPr="007167E8">
        <w:rPr>
          <w:b/>
        </w:rPr>
        <w:t>Radny Marek Jaskólski</w:t>
      </w:r>
      <w:r>
        <w:t xml:space="preserve"> – jaka jest perspektywa czasowa, ile musielibyśmy czekać?</w:t>
      </w:r>
    </w:p>
    <w:p w:rsidR="007167E8" w:rsidRDefault="007167E8" w:rsidP="00C30A39">
      <w:pPr>
        <w:spacing w:before="120" w:after="120"/>
      </w:pPr>
      <w:r w:rsidRPr="007167E8">
        <w:rPr>
          <w:b/>
        </w:rPr>
        <w:t xml:space="preserve">Andrzej </w:t>
      </w:r>
      <w:proofErr w:type="spellStart"/>
      <w:r w:rsidRPr="007167E8">
        <w:rPr>
          <w:b/>
        </w:rPr>
        <w:t>Oloś</w:t>
      </w:r>
      <w:proofErr w:type="spellEnd"/>
      <w:r>
        <w:t xml:space="preserve"> – to zależy od Ministra Rolnictwa, na te decyzje czekamy długo. Wiąże się to też z ogólnym planem zagospodarowania przestrzennego.</w:t>
      </w:r>
    </w:p>
    <w:p w:rsidR="007167E8" w:rsidRDefault="007167E8" w:rsidP="00C30A39">
      <w:pPr>
        <w:spacing w:before="120" w:after="120"/>
      </w:pPr>
      <w:r w:rsidRPr="007167E8">
        <w:rPr>
          <w:b/>
        </w:rPr>
        <w:t>Radny Marek Jaskólski</w:t>
      </w:r>
      <w:r>
        <w:t xml:space="preserve"> – plan ogólny jaki ma na to wpływ?</w:t>
      </w:r>
    </w:p>
    <w:p w:rsidR="007167E8" w:rsidRPr="006F6D17" w:rsidRDefault="007167E8" w:rsidP="00C30A39">
      <w:pPr>
        <w:spacing w:before="120" w:after="120"/>
      </w:pPr>
      <w:r w:rsidRPr="007167E8">
        <w:rPr>
          <w:b/>
        </w:rPr>
        <w:t xml:space="preserve">Andrzej </w:t>
      </w:r>
      <w:proofErr w:type="spellStart"/>
      <w:r w:rsidRPr="007167E8">
        <w:rPr>
          <w:b/>
        </w:rPr>
        <w:t>Oloś</w:t>
      </w:r>
      <w:proofErr w:type="spellEnd"/>
      <w:r>
        <w:t xml:space="preserve"> – nie ma, bardziej wiąże się to ze studium uwarunkowań.</w:t>
      </w:r>
    </w:p>
    <w:p w:rsidR="00C30A39" w:rsidRDefault="005472ED" w:rsidP="00C30A39">
      <w:pPr>
        <w:pStyle w:val="NormalnyWeb"/>
        <w:spacing w:before="0" w:beforeAutospacing="0" w:after="0" w:afterAutospacing="0"/>
        <w:rPr>
          <w:b/>
        </w:rPr>
      </w:pPr>
      <w:r>
        <w:br/>
      </w:r>
      <w:r w:rsidR="00C30A39" w:rsidRPr="00272CA1">
        <w:rPr>
          <w:b/>
        </w:rPr>
        <w:t>Przewodnicząc</w:t>
      </w:r>
      <w:r w:rsidR="00C30A39">
        <w:rPr>
          <w:b/>
        </w:rPr>
        <w:t>y</w:t>
      </w:r>
      <w:r w:rsidR="00C30A39" w:rsidRPr="00272CA1">
        <w:rPr>
          <w:b/>
        </w:rPr>
        <w:t xml:space="preserve"> Komisji </w:t>
      </w:r>
      <w:r w:rsidR="00C30A39">
        <w:rPr>
          <w:b/>
        </w:rPr>
        <w:t xml:space="preserve">Rolnictwa, Ochrony Środowiska i Mienia Komunalnego Marcin Skowronek </w:t>
      </w:r>
      <w:r w:rsidR="00C30A39">
        <w:t>poinformował, że członkowie na posiedzeniu Komisji obradowali nad projektem uchwały w dniu 20 lutego. Komisja wydała pozytywną opinię do projektu uchwały.</w:t>
      </w:r>
      <w:r>
        <w:br/>
      </w:r>
      <w:r>
        <w:br/>
      </w:r>
      <w:r>
        <w:rPr>
          <w:b/>
          <w:bCs/>
          <w:u w:val="single"/>
        </w:rPr>
        <w:t>Głosowano w sprawie:</w:t>
      </w:r>
      <w:r>
        <w:br/>
        <w:t>w sprawie przystąpienia do sporządzenia miejscowego planu zagospodarowania przestrzen</w:t>
      </w:r>
      <w:r w:rsidR="00486FEF">
        <w:t>n</w:t>
      </w:r>
      <w:r>
        <w:t xml:space="preserve">ego Gminy Baranów dla części wsi Holendry Baranowskie - Zachód,. </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Paweł Zalewski</w:t>
      </w:r>
      <w:r>
        <w:br/>
        <w:t>NIEOBECNI (2)</w:t>
      </w:r>
      <w:r>
        <w:br/>
        <w:t>Piotr Gonera, Agnieszka Wiśniewska</w:t>
      </w:r>
      <w:r>
        <w:br/>
      </w:r>
      <w:r>
        <w:br/>
      </w:r>
      <w:r w:rsidR="00C30A39">
        <w:rPr>
          <w:b/>
        </w:rPr>
        <w:t xml:space="preserve">Rada Gminy Baranów w głosowaniu imiennym jednogłośnie podjęła Uchwałę nr XI/79/2025 w sprawie </w:t>
      </w:r>
      <w:r w:rsidR="00C30A39" w:rsidRPr="00C30A39">
        <w:rPr>
          <w:b/>
        </w:rPr>
        <w:t>przystąpienia do sporządzenia miejscowego planu zagospodarowania przestrzennego Gminy Baranów dla części wsi Holendry Baranowskie - Zachód,</w:t>
      </w:r>
    </w:p>
    <w:p w:rsidR="00546F5A" w:rsidRPr="006F6D17" w:rsidRDefault="00C30A39" w:rsidP="00546F5A">
      <w:pPr>
        <w:spacing w:before="120" w:after="120"/>
      </w:pPr>
      <w:r>
        <w:rPr>
          <w:i/>
          <w:color w:val="00B0F0"/>
        </w:rPr>
        <w:t>(zał. nr 1</w:t>
      </w:r>
      <w:r w:rsidR="00546F5A">
        <w:rPr>
          <w:i/>
          <w:color w:val="00B0F0"/>
        </w:rPr>
        <w:t>1</w:t>
      </w:r>
      <w:r>
        <w:rPr>
          <w:i/>
          <w:color w:val="00B0F0"/>
        </w:rPr>
        <w:t xml:space="preserve"> do protokołu)</w:t>
      </w:r>
      <w:r w:rsidR="005472ED">
        <w:br/>
      </w:r>
      <w:r w:rsidR="005472ED">
        <w:br/>
      </w:r>
      <w:r w:rsidR="00546F5A" w:rsidRPr="00546F5A">
        <w:rPr>
          <w:b/>
          <w:highlight w:val="lightGray"/>
        </w:rPr>
        <w:t xml:space="preserve">Ad. 4. </w:t>
      </w:r>
      <w:r w:rsidR="005472ED" w:rsidRPr="00546F5A">
        <w:rPr>
          <w:b/>
          <w:highlight w:val="lightGray"/>
        </w:rPr>
        <w:t>k) w sprawie przystąpienia do sporządzenia miejscowego planu zagospodarowania przestrze</w:t>
      </w:r>
      <w:r w:rsidR="00546F5A" w:rsidRPr="00546F5A">
        <w:rPr>
          <w:b/>
          <w:highlight w:val="lightGray"/>
        </w:rPr>
        <w:t>n</w:t>
      </w:r>
      <w:r w:rsidR="005472ED" w:rsidRPr="00546F5A">
        <w:rPr>
          <w:b/>
          <w:highlight w:val="lightGray"/>
        </w:rPr>
        <w:t>nego Gminy Baranów dla części wsi Holendry Baranowskie - Wschód,</w:t>
      </w:r>
      <w:r w:rsidR="005472ED">
        <w:br/>
      </w:r>
      <w:r w:rsidR="005472ED">
        <w:lastRenderedPageBreak/>
        <w:br/>
      </w:r>
      <w:r w:rsidR="00546F5A" w:rsidRPr="006F6D17">
        <w:rPr>
          <w:b/>
        </w:rPr>
        <w:t xml:space="preserve">Andrzej </w:t>
      </w:r>
      <w:proofErr w:type="spellStart"/>
      <w:r w:rsidR="00546F5A" w:rsidRPr="006F6D17">
        <w:rPr>
          <w:b/>
        </w:rPr>
        <w:t>Oloś</w:t>
      </w:r>
      <w:proofErr w:type="spellEnd"/>
      <w:r w:rsidR="00546F5A" w:rsidRPr="006F6D17">
        <w:rPr>
          <w:b/>
        </w:rPr>
        <w:t xml:space="preserve"> - </w:t>
      </w:r>
      <w:r w:rsidR="00546F5A" w:rsidRPr="006F6D17">
        <w:t>Do uchwały Nr  XI/80/2025  Rady  Gminy Baranów z dnia  26 lutego 2025 r.,  w sprawie przystąpienia do sporządzenia miejscowego planu zagospodarowania przestrzennego Gminy Baranów dla części wsi Holendry Baranowskie - Wschód</w:t>
      </w:r>
    </w:p>
    <w:p w:rsidR="00546F5A" w:rsidRPr="006F6D17" w:rsidRDefault="00546F5A" w:rsidP="00546F5A">
      <w:pPr>
        <w:spacing w:before="120" w:after="120"/>
      </w:pPr>
      <w:r w:rsidRPr="006F6D17">
        <w:t>Podejmuje się uchwałę w sprawie przystąpienia do sporządzenia miejscowego planu zagospodarowania przestrzennego Gminy Baranów dla części wsi Holendry Baranowskie -wschód. Do planu przystępuje się w celu wyznaczenia nowych terenów przewidzianych pod budownictwo oraz regulację układu komunikacyjnego  .</w:t>
      </w:r>
      <w:r w:rsidRPr="006F6D17">
        <w:br/>
        <w:t>Uchwałę podejmuje się na wniosek Wójta Gminy Baranów.</w:t>
      </w:r>
      <w:r w:rsidRPr="006F6D17">
        <w:br/>
        <w:t>Zgodnie z art. 27 ustawy z dnia 27 marca 2003 r. o planowaniu i zagospodarowaniu</w:t>
      </w:r>
      <w:r w:rsidRPr="006F6D17">
        <w:br/>
        <w:t>przestrzennym (tj. Dz. U. z 2024 r., poz. 1130.) sporządzenie planu miejscowego zagospodarowania przestrzennego następuje w trybie, w jakim jest on uchwalany.</w:t>
      </w:r>
      <w:r w:rsidRPr="006F6D17">
        <w:br/>
        <w:t>Załącznikiem do niniejszego uzasadnienia uchwały jest analiza dotycząca</w:t>
      </w:r>
      <w:r w:rsidRPr="006F6D17">
        <w:br/>
        <w:t>zasadności przystąpienia do sporządzenia miejscowego planu zagospodarowania przestrzennego Gminy Baranów dla części wsi Holendry Baranowskie- wschód stopnia zgodności przewidywanych rozwiązań z ustaleniami Studium uwarunkowań i kierunków zagospodarowania przestrzennego Gminy Baranów.</w:t>
      </w:r>
    </w:p>
    <w:p w:rsidR="00546F5A" w:rsidRDefault="005472ED" w:rsidP="00C30A39">
      <w:pPr>
        <w:pStyle w:val="NormalnyWeb"/>
        <w:spacing w:before="0" w:beforeAutospacing="0" w:after="0" w:afterAutospacing="0"/>
      </w:pPr>
      <w:r>
        <w:br/>
      </w:r>
      <w:r w:rsidR="00546F5A" w:rsidRPr="00272CA1">
        <w:rPr>
          <w:b/>
        </w:rPr>
        <w:t>Przewodnicząc</w:t>
      </w:r>
      <w:r w:rsidR="00546F5A">
        <w:rPr>
          <w:b/>
        </w:rPr>
        <w:t>y</w:t>
      </w:r>
      <w:r w:rsidR="00546F5A" w:rsidRPr="00272CA1">
        <w:rPr>
          <w:b/>
        </w:rPr>
        <w:t xml:space="preserve"> Komisji </w:t>
      </w:r>
      <w:r w:rsidR="00546F5A">
        <w:rPr>
          <w:b/>
        </w:rPr>
        <w:t xml:space="preserve">Rolnictwa, Ochrony Środowiska i Mienia Komunalnego Marcin Skowronek </w:t>
      </w:r>
      <w:r w:rsidR="00546F5A">
        <w:t>poinformował, że członkowie na posiedzeniu Komisji obradowali nad projektem uchwały w dniu 20 lutego. Komisja wydała pozytywną opinię do projektu uchwały.</w:t>
      </w:r>
    </w:p>
    <w:p w:rsidR="00546F5A" w:rsidRDefault="005472ED" w:rsidP="00546F5A">
      <w:pPr>
        <w:pStyle w:val="NormalnyWeb"/>
        <w:spacing w:before="0" w:beforeAutospacing="0" w:after="0" w:afterAutospacing="0"/>
      </w:pPr>
      <w:r>
        <w:br/>
      </w:r>
      <w:r>
        <w:rPr>
          <w:b/>
          <w:bCs/>
          <w:u w:val="single"/>
        </w:rPr>
        <w:t>Głosowano w sprawie:</w:t>
      </w:r>
      <w:r>
        <w:br/>
        <w:t>w sprawie przystąpienia do sporządzenia miejscowego planu zagospodarowania przestrzen</w:t>
      </w:r>
      <w:r w:rsidR="00546F5A">
        <w:t>n</w:t>
      </w:r>
      <w:r>
        <w:t xml:space="preserve">ego Gminy Baranów dla części wsi Holendry Baranowskie - Wschód,. </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Paweł Zalewski</w:t>
      </w:r>
      <w:r>
        <w:br/>
        <w:t>NIEOBECNI (2)</w:t>
      </w:r>
      <w:r>
        <w:br/>
        <w:t>Piotr Gonera, Agnieszka Wiśniewska</w:t>
      </w:r>
    </w:p>
    <w:p w:rsidR="00546F5A" w:rsidRDefault="005472ED" w:rsidP="00546F5A">
      <w:pPr>
        <w:pStyle w:val="NormalnyWeb"/>
        <w:spacing w:before="0" w:beforeAutospacing="0" w:after="0" w:afterAutospacing="0"/>
        <w:rPr>
          <w:b/>
        </w:rPr>
      </w:pPr>
      <w:r>
        <w:br/>
      </w:r>
      <w:r w:rsidR="00546F5A">
        <w:rPr>
          <w:b/>
        </w:rPr>
        <w:t xml:space="preserve">Rada Gminy Baranów w głosowaniu imiennym jednogłośnie podjęła Uchwałę nr XI/80/2025 w sprawie </w:t>
      </w:r>
      <w:r w:rsidR="00546F5A" w:rsidRPr="00C30A39">
        <w:rPr>
          <w:b/>
        </w:rPr>
        <w:t xml:space="preserve">przystąpienia do sporządzenia miejscowego planu zagospodarowania przestrzennego Gminy Baranów dla części wsi Holendry Baranowskie - </w:t>
      </w:r>
      <w:r w:rsidR="00546F5A">
        <w:rPr>
          <w:b/>
        </w:rPr>
        <w:t>Wschód</w:t>
      </w:r>
      <w:r w:rsidR="00546F5A" w:rsidRPr="00C30A39">
        <w:rPr>
          <w:b/>
        </w:rPr>
        <w:t>,</w:t>
      </w:r>
    </w:p>
    <w:p w:rsidR="00546F5A" w:rsidRPr="006F6D17" w:rsidRDefault="00546F5A" w:rsidP="00546F5A">
      <w:pPr>
        <w:spacing w:before="120" w:after="120"/>
      </w:pPr>
      <w:r>
        <w:rPr>
          <w:i/>
          <w:color w:val="00B0F0"/>
        </w:rPr>
        <w:t>(zał. nr 12 do protokołu)</w:t>
      </w:r>
      <w:r w:rsidR="005472ED">
        <w:br/>
      </w:r>
      <w:r w:rsidR="005472ED">
        <w:br/>
      </w:r>
      <w:r w:rsidR="005472ED">
        <w:br/>
      </w:r>
      <w:r w:rsidRPr="00546F5A">
        <w:rPr>
          <w:b/>
          <w:highlight w:val="lightGray"/>
        </w:rPr>
        <w:t xml:space="preserve">Ad. 4. </w:t>
      </w:r>
      <w:r w:rsidR="005472ED" w:rsidRPr="00546F5A">
        <w:rPr>
          <w:b/>
          <w:highlight w:val="lightGray"/>
        </w:rPr>
        <w:t>l) w sprawie nadania nazwy ulicy w miejscowości Boża Wola,</w:t>
      </w:r>
      <w:r w:rsidR="005472ED">
        <w:br/>
      </w:r>
      <w:r w:rsidR="005472ED">
        <w:br/>
      </w:r>
      <w:r w:rsidRPr="006F6D17">
        <w:rPr>
          <w:b/>
        </w:rPr>
        <w:t xml:space="preserve">Andrzej </w:t>
      </w:r>
      <w:proofErr w:type="spellStart"/>
      <w:r w:rsidRPr="006F6D17">
        <w:rPr>
          <w:b/>
        </w:rPr>
        <w:t>Oloś</w:t>
      </w:r>
      <w:proofErr w:type="spellEnd"/>
      <w:r w:rsidRPr="006F6D17">
        <w:rPr>
          <w:b/>
        </w:rPr>
        <w:t xml:space="preserve"> - </w:t>
      </w:r>
      <w:r w:rsidRPr="006F6D17">
        <w:t>Do uchwały Nr  XI/81/2025/2025  Rady  Gminy Baranów z dnia 26 lutego 2025 r.,  w sprawie nadania nazwy ulicy w miejscowości Boża Wola Gminie Baranów .</w:t>
      </w:r>
    </w:p>
    <w:p w:rsidR="00546F5A" w:rsidRPr="006F6D17" w:rsidRDefault="00546F5A" w:rsidP="00546F5A">
      <w:pPr>
        <w:spacing w:before="120" w:after="120"/>
      </w:pPr>
      <w:r w:rsidRPr="006F6D17">
        <w:lastRenderedPageBreak/>
        <w:t>Uchwałę podejmuje się na wniosek i z inicjatywy wszystkich właścicieli działek ew. nr 100/2, 100/3 w miejscowości Boża Wola w Gminie Baranów stanowiących istniejący pas drogowy drogi wewnętrznej, którzy w swoim wniosku inicjacyjnym zaproponowali dwie nazwy tj. ul. Kwiatowa  oraz ul. Zielona.. Ze względu na fakt, że na terenie gminy Baranów ulica o nazwie Kwiatowa już funkcjonuje wybrana została druga nazwa zaproponowana przez właścicieli drogi wewnętrznej tj. ul. Zielona,</w:t>
      </w:r>
    </w:p>
    <w:p w:rsidR="00546F5A" w:rsidRPr="006F6D17" w:rsidRDefault="00546F5A" w:rsidP="00546F5A">
      <w:pPr>
        <w:spacing w:before="120" w:after="120"/>
      </w:pPr>
      <w:r w:rsidRPr="006F6D17">
        <w:t>Uchwała jest zgodna z  art. 18 ust. 2 pkt 13 ustawy z dnia 8 marca 1990 r. o samorządzie gminnym (tj. Dz. U. z 2024 r., poz. 1465), art. 8 ust. 1a ustawy z dnia 21 marca 1985 r. o drogach publicznych  (tj. Dz. U. z 2024 r. poz. 320).</w:t>
      </w:r>
    </w:p>
    <w:p w:rsidR="00546F5A" w:rsidRDefault="00546F5A" w:rsidP="00546F5A">
      <w:pPr>
        <w:pStyle w:val="NormalnyWeb"/>
        <w:spacing w:before="0" w:beforeAutospacing="0" w:after="0" w:afterAutospacing="0"/>
        <w:rPr>
          <w:b/>
        </w:rPr>
      </w:pPr>
      <w:r w:rsidRPr="00272CA1">
        <w:rPr>
          <w:b/>
        </w:rPr>
        <w:t>Przewodnicząc</w:t>
      </w:r>
      <w:r>
        <w:rPr>
          <w:b/>
        </w:rPr>
        <w:t>y</w:t>
      </w:r>
      <w:r w:rsidRPr="00272CA1">
        <w:rPr>
          <w:b/>
        </w:rPr>
        <w:t xml:space="preserve"> Komisji </w:t>
      </w:r>
      <w:r>
        <w:rPr>
          <w:b/>
        </w:rPr>
        <w:t xml:space="preserve">Rolnictwa, Ochrony Środowiska i Mienia Komunalnego Marcin Skowronek </w:t>
      </w:r>
      <w:r>
        <w:t>poinformował, że członkowie na posiedzeniu Komisji obradowali nad projektem uchwały w dniu 20 lutego. Komisja wydała pozytywną opinię do projektu uchwały.</w:t>
      </w:r>
      <w:r w:rsidR="005472ED">
        <w:br/>
      </w:r>
      <w:r w:rsidR="005472ED">
        <w:br/>
      </w:r>
      <w:r w:rsidR="005472ED">
        <w:rPr>
          <w:b/>
          <w:bCs/>
          <w:u w:val="single"/>
        </w:rPr>
        <w:t>Głosowano w sprawie:</w:t>
      </w:r>
      <w:r w:rsidR="005472ED">
        <w:br/>
        <w:t xml:space="preserve">w sprawie nadania nazwy ulicy w miejscowości Boża Wola,. </w:t>
      </w:r>
      <w:r w:rsidR="005472ED">
        <w:br/>
      </w:r>
      <w:r w:rsidR="005472ED">
        <w:br/>
      </w:r>
      <w:r w:rsidR="005472ED">
        <w:rPr>
          <w:rStyle w:val="Pogrubienie"/>
          <w:u w:val="single"/>
        </w:rPr>
        <w:t>Wyniki głosowania</w:t>
      </w:r>
      <w:r w:rsidR="005472ED">
        <w:br/>
        <w:t>ZA: 13, PRZECIW: 0, WSTRZYMUJĘ SIĘ: 0, BRAK GŁOSU: 0, NIEOBECNI: 2</w:t>
      </w:r>
      <w:r w:rsidR="005472ED">
        <w:br/>
      </w:r>
      <w:r w:rsidR="005472ED">
        <w:br/>
      </w:r>
      <w:r w:rsidR="005472ED">
        <w:rPr>
          <w:u w:val="single"/>
        </w:rPr>
        <w:t>Wyniki imienne:</w:t>
      </w:r>
      <w:r w:rsidR="005472ED">
        <w:br/>
        <w:t>ZA (13)</w:t>
      </w:r>
      <w:r w:rsidR="005472ED">
        <w:br/>
        <w:t xml:space="preserve">Marek Jaskólski, Zygmunt Kazimierski, Jagoda </w:t>
      </w:r>
      <w:proofErr w:type="spellStart"/>
      <w:r w:rsidR="005472ED">
        <w:t>Kazusek</w:t>
      </w:r>
      <w:proofErr w:type="spellEnd"/>
      <w:r w:rsidR="005472ED">
        <w:t xml:space="preserve">, Witold Konarski, Wioletta Kryńska, Barbara </w:t>
      </w:r>
      <w:proofErr w:type="spellStart"/>
      <w:r w:rsidR="005472ED">
        <w:t>Pipirs</w:t>
      </w:r>
      <w:proofErr w:type="spellEnd"/>
      <w:r w:rsidR="005472ED">
        <w:t xml:space="preserve">, Arkadiusz Radziejewski, Marcin Skowronek, Miłosz Telus, Michał </w:t>
      </w:r>
      <w:proofErr w:type="spellStart"/>
      <w:r w:rsidR="005472ED">
        <w:t>Tybor</w:t>
      </w:r>
      <w:proofErr w:type="spellEnd"/>
      <w:r w:rsidR="005472ED">
        <w:t>, Mariola Wacławska-Ciołek, Jarosław Wiązowski, Paweł Zalewski</w:t>
      </w:r>
      <w:r w:rsidR="005472ED">
        <w:br/>
        <w:t>NIEOBECNI (2)</w:t>
      </w:r>
      <w:r w:rsidR="005472ED">
        <w:br/>
        <w:t>Piotr Gonera, Agnieszka Wiśniewska</w:t>
      </w:r>
      <w:r w:rsidR="005472ED">
        <w:br/>
      </w:r>
      <w:r w:rsidR="005472ED">
        <w:br/>
      </w:r>
      <w:r>
        <w:rPr>
          <w:b/>
        </w:rPr>
        <w:t xml:space="preserve">Rada Gminy Baranów w głosowaniu imiennym jednogłośnie podjęła Uchwałę nr XI/81/2025 w sprawie </w:t>
      </w:r>
      <w:r w:rsidRPr="00546F5A">
        <w:rPr>
          <w:b/>
        </w:rPr>
        <w:t>nadania nazwy ulicy w miejscowości Boża Wola,</w:t>
      </w:r>
    </w:p>
    <w:p w:rsidR="005C4647" w:rsidRPr="00A84C42" w:rsidRDefault="00546F5A" w:rsidP="005C4647">
      <w:pPr>
        <w:spacing w:before="120" w:after="120"/>
        <w:rPr>
          <w:color w:val="000000"/>
        </w:rPr>
      </w:pPr>
      <w:r>
        <w:rPr>
          <w:i/>
          <w:color w:val="00B0F0"/>
        </w:rPr>
        <w:t>(zał. nr 13 do protokołu)</w:t>
      </w:r>
      <w:r w:rsidR="005472ED">
        <w:br/>
      </w:r>
      <w:r w:rsidR="005472ED">
        <w:br/>
      </w:r>
      <w:r w:rsidR="005472ED">
        <w:br/>
      </w:r>
      <w:r w:rsidR="005C4647" w:rsidRPr="005C4647">
        <w:rPr>
          <w:b/>
          <w:highlight w:val="lightGray"/>
        </w:rPr>
        <w:t xml:space="preserve">Ad. 4. </w:t>
      </w:r>
      <w:r w:rsidR="005472ED" w:rsidRPr="005C4647">
        <w:rPr>
          <w:b/>
          <w:highlight w:val="lightGray"/>
        </w:rPr>
        <w:t>m) w sprawie przystąpienia do opracowania Strategii Rozwoju Gminy Baranów na lata 2026-2036 oraz określenia szczegółowego trybu i harmonogramu opracowania projektu strategii.</w:t>
      </w:r>
      <w:r w:rsidR="005472ED">
        <w:br/>
      </w:r>
      <w:r w:rsidR="005472ED">
        <w:br/>
      </w:r>
      <w:r w:rsidR="005C4647" w:rsidRPr="00A84C42">
        <w:rPr>
          <w:b/>
        </w:rPr>
        <w:t>Sekretarz Urzędu Gminy Sławomir Pietraszek</w:t>
      </w:r>
      <w:r w:rsidR="005C4647" w:rsidRPr="00A84C42">
        <w:t xml:space="preserve"> – </w:t>
      </w:r>
      <w:r w:rsidR="005C4647" w:rsidRPr="00A84C42">
        <w:rPr>
          <w:color w:val="000000"/>
          <w:u w:color="000000"/>
        </w:rPr>
        <w:t>Zgodnie z art. 10f. ust. 1 ustawy z dnia 8 marca 1990 r. o samorządzie gminny  Rada Gminy, w drodze uchwały, określa szczegółowy tryb i harmonogram opracowania projektu strategii rozwoju gminy, w tym tryb konsultacji, o których mowa w art. 6 ust.3 ustawy z dnia 6 grudnia 2006 r. o zasadach prowadzenia polityki rozwoju.</w:t>
      </w:r>
    </w:p>
    <w:p w:rsidR="005C4647" w:rsidRPr="00A84C42" w:rsidRDefault="005C4647" w:rsidP="005C4647">
      <w:pPr>
        <w:spacing w:before="120" w:after="120"/>
        <w:rPr>
          <w:color w:val="000000"/>
        </w:rPr>
      </w:pPr>
      <w:r w:rsidRPr="00A84C42">
        <w:rPr>
          <w:color w:val="000000"/>
          <w:u w:color="000000"/>
        </w:rPr>
        <w:t>Strategia w procesie zarządzania rozwojem gminy poza kierunkowaniem polityki rozwoju gminy w danym czasie jest niezbędnym dokumentem przy wnioskowaniu o środki zewnętrzne, ale pełni także funkcje integracyjne lokalnej wspólnoty samorządowej wokół procesu jej formułowania.</w:t>
      </w:r>
    </w:p>
    <w:p w:rsidR="005C4647" w:rsidRPr="00A84C42" w:rsidRDefault="005C4647" w:rsidP="005C4647">
      <w:pPr>
        <w:spacing w:before="120" w:after="120"/>
        <w:rPr>
          <w:color w:val="000000"/>
        </w:rPr>
      </w:pPr>
      <w:r w:rsidRPr="00A84C42">
        <w:rPr>
          <w:color w:val="000000"/>
          <w:u w:color="000000"/>
        </w:rPr>
        <w:t xml:space="preserve">Obecnie obowiązuje Strategia Rozwoju Gminy Baranów na lata 2015-2025 przyjęta uchwałą nr XIV/67/2015 Rady Gminy Baranów z dnia 30.12.2015 r. w sprawie przyjęcia Strategii </w:t>
      </w:r>
      <w:r w:rsidRPr="00A84C42">
        <w:rPr>
          <w:color w:val="000000"/>
          <w:u w:color="000000"/>
        </w:rPr>
        <w:lastRenderedPageBreak/>
        <w:t>Zrównoważonego Rozwoju Gminy Baranów na lata 2015-2025, jednak z uwagi na kończący się okres obowiązywania aktualnej Strategii, zmieniające się uwarunkowania społeczno-gospodarcze, w tym m.in. nowy podział statystyczny województwa mazowieckiego, nową perspektywę Unii Europejskiej i kształt polityki spójności na lata 2021-2027, oraz budowa Centralnego Portu Komunikacyjnego przygotowanie nowej Strategii jest sprawą niezbędną.</w:t>
      </w:r>
    </w:p>
    <w:p w:rsidR="005C4647" w:rsidRPr="00A84C42" w:rsidRDefault="005C4647" w:rsidP="005C4647">
      <w:pPr>
        <w:spacing w:before="120" w:after="120"/>
        <w:rPr>
          <w:color w:val="000000"/>
        </w:rPr>
      </w:pPr>
      <w:r w:rsidRPr="00A84C42">
        <w:rPr>
          <w:color w:val="000000"/>
          <w:u w:color="000000"/>
        </w:rPr>
        <w:t>Biorąc pod uwagę powyższe, zgodnie z art. 10f ust. 5 ustawy z dnia 8 marca 1990 r. o samorządzie gminny, podjęcie niniejszej uchwały jest uzasadnione.</w:t>
      </w:r>
    </w:p>
    <w:p w:rsidR="005C4647" w:rsidRDefault="005C4647" w:rsidP="005C4647">
      <w:pPr>
        <w:pStyle w:val="NormalnyWeb"/>
        <w:spacing w:before="0" w:beforeAutospacing="0" w:after="0" w:afterAutospacing="0"/>
      </w:pPr>
      <w:r w:rsidRPr="00272CA1">
        <w:rPr>
          <w:b/>
        </w:rPr>
        <w:t>Przewodniczący Komisji Budżetu Jarosław Wiązowski</w:t>
      </w:r>
      <w:r>
        <w:t xml:space="preserve"> poinformował, że członkowie na posiedzeniu Komisji obradowali nad projektem uchwały w dniu 20 lutego. Komisja wydała pozytywną opinię do projektu uchwały.</w:t>
      </w:r>
    </w:p>
    <w:p w:rsidR="005C4647" w:rsidRDefault="005472ED" w:rsidP="005C4647">
      <w:pPr>
        <w:pStyle w:val="NormalnyWeb"/>
        <w:spacing w:before="0" w:beforeAutospacing="0" w:after="0" w:afterAutospacing="0"/>
        <w:rPr>
          <w:b/>
        </w:rPr>
      </w:pPr>
      <w:r>
        <w:br/>
      </w:r>
      <w:r>
        <w:br/>
      </w:r>
      <w:r>
        <w:rPr>
          <w:b/>
          <w:bCs/>
          <w:u w:val="single"/>
        </w:rPr>
        <w:t>Głosowano w sprawie:</w:t>
      </w:r>
      <w:r>
        <w:br/>
        <w:t xml:space="preserve">w sprawie przystąpienia do opracowania Strategii Rozwoju Gminy Baranów na lata 2026-2036 oraz określenia szczegółowego trybu i harmonogramu opracowania projektu strategii.. </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Paweł Zalewski</w:t>
      </w:r>
      <w:r>
        <w:br/>
        <w:t>NIEOBECNI (2)</w:t>
      </w:r>
      <w:r>
        <w:br/>
        <w:t>Piotr Gonera, Agnieszka Wiśniewska</w:t>
      </w:r>
      <w:r>
        <w:br/>
      </w:r>
      <w:r>
        <w:br/>
      </w:r>
      <w:r w:rsidR="005C4647">
        <w:rPr>
          <w:b/>
        </w:rPr>
        <w:t xml:space="preserve">Rada Gminy Baranów w głosowaniu imiennym jednogłośnie podjęła Uchwałę nr XI/82/2025 w sprawie </w:t>
      </w:r>
      <w:r w:rsidR="005C4647" w:rsidRPr="005C4647">
        <w:rPr>
          <w:b/>
        </w:rPr>
        <w:t>przystąpienia do opracowania Strategii Rozwoju Gminy Baranów na lata 2026-2036 oraz określenia szczegółowego trybu i harmonogramu opracowania projektu strategii.</w:t>
      </w:r>
    </w:p>
    <w:p w:rsidR="005F1115" w:rsidRPr="009C0B49" w:rsidRDefault="005C4647" w:rsidP="005F1115">
      <w:pPr>
        <w:spacing w:line="276" w:lineRule="auto"/>
        <w:rPr>
          <w:b/>
        </w:rPr>
      </w:pPr>
      <w:r>
        <w:rPr>
          <w:i/>
          <w:color w:val="00B0F0"/>
        </w:rPr>
        <w:t>(zał. nr 14 do protokołu)</w:t>
      </w:r>
      <w:r w:rsidR="005472ED">
        <w:br/>
      </w:r>
      <w:r w:rsidR="005472ED">
        <w:br/>
      </w:r>
      <w:r w:rsidRPr="005C4647">
        <w:rPr>
          <w:b/>
          <w:highlight w:val="lightGray"/>
        </w:rPr>
        <w:t xml:space="preserve">Ad. </w:t>
      </w:r>
      <w:r w:rsidR="005472ED" w:rsidRPr="005C4647">
        <w:rPr>
          <w:b/>
          <w:highlight w:val="lightGray"/>
        </w:rPr>
        <w:t>5. Przyjęcie protokołu z IX Sesji Rady Gminy.</w:t>
      </w:r>
      <w:r w:rsidR="005472ED">
        <w:br/>
      </w:r>
      <w:r w:rsidR="005472ED">
        <w:br/>
      </w:r>
      <w:r>
        <w:t>Protokół przyjęty jednogłośnie</w:t>
      </w:r>
      <w:r w:rsidR="005472ED">
        <w:br/>
      </w:r>
      <w:r w:rsidR="005472ED">
        <w:br/>
      </w:r>
      <w:r w:rsidR="005472ED">
        <w:rPr>
          <w:b/>
          <w:bCs/>
          <w:u w:val="single"/>
        </w:rPr>
        <w:t>Głosowano w sprawie:</w:t>
      </w:r>
      <w:r w:rsidR="005472ED">
        <w:br/>
        <w:t xml:space="preserve">Przyjęcie protokołu z IX Sesji Rady Gminy.. </w:t>
      </w:r>
      <w:r w:rsidR="005472ED">
        <w:br/>
      </w:r>
      <w:r w:rsidR="005472ED">
        <w:br/>
      </w:r>
      <w:r w:rsidR="005472ED">
        <w:rPr>
          <w:rStyle w:val="Pogrubienie"/>
          <w:u w:val="single"/>
        </w:rPr>
        <w:t>Wyniki głosowania</w:t>
      </w:r>
      <w:r w:rsidR="005472ED">
        <w:br/>
        <w:t>ZA: 13, PRZECIW: 0, WSTRZYMUJĘ SIĘ: 0, BRAK GŁOSU: 0, NIEOBECNI: 2</w:t>
      </w:r>
      <w:r w:rsidR="005472ED">
        <w:br/>
      </w:r>
      <w:r w:rsidR="005472ED">
        <w:br/>
      </w:r>
      <w:r w:rsidR="005472ED">
        <w:rPr>
          <w:u w:val="single"/>
        </w:rPr>
        <w:t>Wyniki imienne:</w:t>
      </w:r>
      <w:r w:rsidR="005472ED">
        <w:br/>
        <w:t>ZA (13)</w:t>
      </w:r>
      <w:r w:rsidR="005472ED">
        <w:br/>
        <w:t xml:space="preserve">Marek Jaskólski, Zygmunt Kazimierski, Jagoda </w:t>
      </w:r>
      <w:proofErr w:type="spellStart"/>
      <w:r w:rsidR="005472ED">
        <w:t>Kazusek</w:t>
      </w:r>
      <w:proofErr w:type="spellEnd"/>
      <w:r w:rsidR="005472ED">
        <w:t xml:space="preserve">, Witold Konarski, Wioletta Kryńska, Barbara </w:t>
      </w:r>
      <w:proofErr w:type="spellStart"/>
      <w:r w:rsidR="005472ED">
        <w:t>Pipirs</w:t>
      </w:r>
      <w:proofErr w:type="spellEnd"/>
      <w:r w:rsidR="005472ED">
        <w:t xml:space="preserve">, Arkadiusz Radziejewski, Marcin Skowronek, Miłosz Telus, Michał </w:t>
      </w:r>
      <w:proofErr w:type="spellStart"/>
      <w:r w:rsidR="005472ED">
        <w:lastRenderedPageBreak/>
        <w:t>Tybor</w:t>
      </w:r>
      <w:proofErr w:type="spellEnd"/>
      <w:r w:rsidR="005472ED">
        <w:t>, Mariola Wacławska-Ciołek, Jarosław Wiązowski, Paweł Zalewski</w:t>
      </w:r>
      <w:r w:rsidR="005472ED">
        <w:br/>
        <w:t>NIEOBECNI (2)</w:t>
      </w:r>
      <w:r w:rsidR="005472ED">
        <w:br/>
        <w:t>Piotr Gonera, Agnieszka Wiśniewska</w:t>
      </w:r>
      <w:r w:rsidR="005472ED">
        <w:br/>
      </w:r>
      <w:r w:rsidR="005472ED">
        <w:br/>
      </w:r>
      <w:r w:rsidR="005472ED">
        <w:br/>
      </w:r>
      <w:r w:rsidR="005472ED">
        <w:br/>
      </w:r>
      <w:r w:rsidR="005472ED">
        <w:br/>
      </w:r>
      <w:r>
        <w:rPr>
          <w:b/>
          <w:highlight w:val="lightGray"/>
        </w:rPr>
        <w:t xml:space="preserve">Ad. </w:t>
      </w:r>
      <w:r w:rsidR="005472ED" w:rsidRPr="005C4647">
        <w:rPr>
          <w:b/>
          <w:highlight w:val="lightGray"/>
        </w:rPr>
        <w:t>6. Przyjęcie protokołu z X Nadzwyczajnej Sesji Rady Gminy.</w:t>
      </w:r>
      <w:r w:rsidR="005472ED">
        <w:br/>
      </w:r>
      <w:r w:rsidR="005472ED">
        <w:br/>
      </w:r>
      <w:r>
        <w:t xml:space="preserve">Protokół przyjęty </w:t>
      </w:r>
      <w:r w:rsidR="008E7B4D">
        <w:t>12 głosami za przy jednym głosie wstrzymującym.</w:t>
      </w:r>
      <w:r w:rsidR="005472ED">
        <w:br/>
      </w:r>
      <w:r w:rsidR="005472ED">
        <w:br/>
      </w:r>
      <w:r w:rsidR="005472ED">
        <w:rPr>
          <w:b/>
          <w:bCs/>
          <w:u w:val="single"/>
        </w:rPr>
        <w:t>Głosowano w sprawie:</w:t>
      </w:r>
      <w:r w:rsidR="005472ED">
        <w:br/>
        <w:t xml:space="preserve">Przyjęcie protokołu z X Nadzwyczajnej Sesji Rady Gminy.. </w:t>
      </w:r>
      <w:r w:rsidR="005472ED">
        <w:br/>
      </w:r>
      <w:r w:rsidR="005472ED">
        <w:br/>
      </w:r>
      <w:r w:rsidR="005472ED">
        <w:rPr>
          <w:rStyle w:val="Pogrubienie"/>
          <w:u w:val="single"/>
        </w:rPr>
        <w:t>Wyniki głosowania</w:t>
      </w:r>
      <w:r w:rsidR="005472ED">
        <w:br/>
        <w:t>ZA: 12, PRZECIW: 0, WSTRZYMUJĘ SIĘ: 1, BRAK GŁOSU: 0, NIEOBECNI: 2</w:t>
      </w:r>
      <w:r w:rsidR="005472ED">
        <w:br/>
      </w:r>
      <w:r w:rsidR="005472ED">
        <w:br/>
      </w:r>
      <w:r w:rsidR="005472ED">
        <w:rPr>
          <w:u w:val="single"/>
        </w:rPr>
        <w:t>Wyniki imienne:</w:t>
      </w:r>
      <w:r w:rsidR="005472ED">
        <w:br/>
        <w:t>ZA (12)</w:t>
      </w:r>
      <w:r w:rsidR="005472ED">
        <w:br/>
        <w:t xml:space="preserve">Marek Jaskólski, Zygmunt Kazimierski, Jagoda </w:t>
      </w:r>
      <w:proofErr w:type="spellStart"/>
      <w:r w:rsidR="005472ED">
        <w:t>Kazusek</w:t>
      </w:r>
      <w:proofErr w:type="spellEnd"/>
      <w:r w:rsidR="005472ED">
        <w:t xml:space="preserve">, Witold Konarski, Wioletta Kryńska, Barbara </w:t>
      </w:r>
      <w:proofErr w:type="spellStart"/>
      <w:r w:rsidR="005472ED">
        <w:t>Pipirs</w:t>
      </w:r>
      <w:proofErr w:type="spellEnd"/>
      <w:r w:rsidR="005472ED">
        <w:t>, Arkadiusz Radziejewski, Marcin Skowronek, Miłosz Telus, Mariola Wacławska-Ciołek, Jarosław Wiązowski, Paweł Zalewski</w:t>
      </w:r>
      <w:r w:rsidR="005472ED">
        <w:br/>
        <w:t>WSTRZYMUJĘ SIĘ (1)</w:t>
      </w:r>
      <w:r w:rsidR="005472ED">
        <w:br/>
        <w:t xml:space="preserve">Michał </w:t>
      </w:r>
      <w:proofErr w:type="spellStart"/>
      <w:r w:rsidR="005472ED">
        <w:t>Tybor</w:t>
      </w:r>
      <w:proofErr w:type="spellEnd"/>
      <w:r w:rsidR="005472ED">
        <w:br/>
        <w:t>NIEOBECNI (2)</w:t>
      </w:r>
      <w:r w:rsidR="005472ED">
        <w:br/>
        <w:t>Piotr Gonera, Agnieszka Wiśniewska</w:t>
      </w:r>
      <w:r w:rsidR="005472ED">
        <w:br/>
      </w:r>
      <w:r w:rsidR="005472ED">
        <w:br/>
      </w:r>
      <w:r w:rsidR="005472ED">
        <w:br/>
      </w:r>
      <w:r w:rsidR="00A41F17" w:rsidRPr="00A41F17">
        <w:rPr>
          <w:b/>
          <w:highlight w:val="lightGray"/>
        </w:rPr>
        <w:t xml:space="preserve">Ad. </w:t>
      </w:r>
      <w:r w:rsidR="005472ED" w:rsidRPr="00A41F17">
        <w:rPr>
          <w:b/>
          <w:highlight w:val="lightGray"/>
        </w:rPr>
        <w:t>7. Sprawozdanie z działalności Wójta Gminy w okresie między sesjami.</w:t>
      </w:r>
      <w:r w:rsidR="005472ED">
        <w:br/>
      </w:r>
      <w:r w:rsidR="005472ED">
        <w:br/>
      </w:r>
      <w:r w:rsidR="005F1115" w:rsidRPr="009C0B49">
        <w:rPr>
          <w:b/>
        </w:rPr>
        <w:t>I Inwestycji i zamówień publicznych</w:t>
      </w:r>
    </w:p>
    <w:p w:rsidR="005F1115" w:rsidRPr="009C0B49" w:rsidRDefault="005F1115" w:rsidP="005F1115">
      <w:pPr>
        <w:pStyle w:val="Akapitzlist"/>
        <w:numPr>
          <w:ilvl w:val="0"/>
          <w:numId w:val="15"/>
        </w:numPr>
        <w:spacing w:after="0" w:line="360" w:lineRule="auto"/>
        <w:jc w:val="both"/>
        <w:rPr>
          <w:rFonts w:ascii="Times New Roman" w:eastAsia="Times New Roman" w:hAnsi="Times New Roman" w:cs="Times New Roman"/>
          <w:sz w:val="24"/>
          <w:szCs w:val="24"/>
          <w:lang w:eastAsia="pl-PL"/>
        </w:rPr>
      </w:pPr>
      <w:r w:rsidRPr="009C0B49">
        <w:rPr>
          <w:rFonts w:ascii="Times New Roman" w:eastAsia="Times New Roman" w:hAnsi="Times New Roman" w:cs="Times New Roman"/>
          <w:sz w:val="24"/>
          <w:szCs w:val="24"/>
          <w:lang w:eastAsia="pl-PL"/>
        </w:rPr>
        <w:t xml:space="preserve">Zakończono prace i obecnie prowadzone są rozliczenia i przygotowanie sprawozdań do Ministerstwa Sportu i Urzędu Marszałkowskiego projektu pn. Budowa Pierwszej pełnowymiarowej Sali Gimnastycznej przy zespole szkolno-przedszkolnym w Golach (dofinansowanie Ministerstwo i UM) </w:t>
      </w:r>
    </w:p>
    <w:p w:rsidR="005F1115" w:rsidRPr="009C0B49" w:rsidRDefault="005F1115" w:rsidP="005F1115">
      <w:pPr>
        <w:pStyle w:val="Akapitzlist"/>
        <w:numPr>
          <w:ilvl w:val="0"/>
          <w:numId w:val="15"/>
        </w:numPr>
        <w:spacing w:after="0" w:line="360" w:lineRule="auto"/>
        <w:jc w:val="both"/>
        <w:rPr>
          <w:rFonts w:ascii="Times New Roman" w:eastAsia="Times New Roman" w:hAnsi="Times New Roman" w:cs="Times New Roman"/>
          <w:sz w:val="24"/>
          <w:szCs w:val="24"/>
          <w:lang w:eastAsia="pl-PL"/>
        </w:rPr>
      </w:pPr>
      <w:r w:rsidRPr="009C0B49">
        <w:rPr>
          <w:rFonts w:ascii="Times New Roman" w:eastAsia="Times New Roman" w:hAnsi="Times New Roman" w:cs="Times New Roman"/>
          <w:sz w:val="24"/>
          <w:szCs w:val="24"/>
          <w:lang w:eastAsia="pl-PL"/>
        </w:rPr>
        <w:t>Obecnie - Prowadzone są prace związane z rewitalizacją i konserwacją zabytkowego paku w Cegłowie.</w:t>
      </w:r>
      <w:r w:rsidRPr="009C0B49">
        <w:rPr>
          <w:rFonts w:ascii="Times New Roman" w:hAnsi="Times New Roman" w:cs="Times New Roman"/>
          <w:iCs/>
          <w:sz w:val="24"/>
          <w:szCs w:val="24"/>
        </w:rPr>
        <w:t xml:space="preserve"> (dofinansowanie Program Polski Ład)</w:t>
      </w:r>
    </w:p>
    <w:p w:rsidR="005F1115" w:rsidRPr="009C0B49" w:rsidRDefault="005F1115" w:rsidP="005F1115">
      <w:pPr>
        <w:pStyle w:val="Akapitzlist"/>
        <w:numPr>
          <w:ilvl w:val="0"/>
          <w:numId w:val="15"/>
        </w:numPr>
        <w:spacing w:after="0" w:line="360" w:lineRule="auto"/>
        <w:jc w:val="both"/>
        <w:rPr>
          <w:rFonts w:ascii="Times New Roman" w:eastAsia="Times New Roman" w:hAnsi="Times New Roman" w:cs="Times New Roman"/>
          <w:sz w:val="24"/>
          <w:szCs w:val="24"/>
          <w:lang w:eastAsia="pl-PL"/>
        </w:rPr>
      </w:pPr>
      <w:r w:rsidRPr="009C0B49">
        <w:rPr>
          <w:rFonts w:ascii="Times New Roman" w:eastAsia="Times New Roman" w:hAnsi="Times New Roman" w:cs="Times New Roman"/>
          <w:sz w:val="24"/>
          <w:szCs w:val="24"/>
          <w:lang w:eastAsia="pl-PL"/>
        </w:rPr>
        <w:t xml:space="preserve">Obecnie - Prowadzone są prace związane przebudową i modernizacją Stacji Uzdatniani Wody w Stanisławowie. </w:t>
      </w:r>
      <w:r w:rsidRPr="009C0B49">
        <w:rPr>
          <w:rFonts w:ascii="Times New Roman" w:hAnsi="Times New Roman" w:cs="Times New Roman"/>
          <w:iCs/>
          <w:sz w:val="24"/>
          <w:szCs w:val="24"/>
        </w:rPr>
        <w:t>(dofinansowanie Program Polski Ład)</w:t>
      </w:r>
    </w:p>
    <w:p w:rsidR="005F1115" w:rsidRPr="009C0B49" w:rsidRDefault="005F1115" w:rsidP="005F1115">
      <w:pPr>
        <w:pStyle w:val="Akapitzlist"/>
        <w:numPr>
          <w:ilvl w:val="0"/>
          <w:numId w:val="15"/>
        </w:numPr>
        <w:spacing w:after="0" w:line="360" w:lineRule="auto"/>
        <w:jc w:val="both"/>
        <w:rPr>
          <w:rFonts w:ascii="Times New Roman" w:eastAsia="Times New Roman" w:hAnsi="Times New Roman" w:cs="Times New Roman"/>
          <w:sz w:val="24"/>
          <w:szCs w:val="24"/>
          <w:lang w:eastAsia="pl-PL"/>
        </w:rPr>
      </w:pPr>
      <w:r w:rsidRPr="009C0B49">
        <w:rPr>
          <w:rFonts w:ascii="Times New Roman" w:eastAsia="Times New Roman" w:hAnsi="Times New Roman" w:cs="Times New Roman"/>
          <w:sz w:val="24"/>
          <w:szCs w:val="24"/>
          <w:lang w:eastAsia="pl-PL"/>
        </w:rPr>
        <w:t>Przygotowywanie sprawozdań do Głównego Urzędu Statystycznego.</w:t>
      </w:r>
    </w:p>
    <w:p w:rsidR="005F1115" w:rsidRPr="009C0B49" w:rsidRDefault="005F1115" w:rsidP="005F1115">
      <w:pPr>
        <w:pStyle w:val="Akapitzlist"/>
        <w:numPr>
          <w:ilvl w:val="0"/>
          <w:numId w:val="15"/>
        </w:numPr>
        <w:spacing w:after="0" w:line="360" w:lineRule="auto"/>
        <w:jc w:val="both"/>
        <w:rPr>
          <w:rFonts w:ascii="Times New Roman" w:eastAsia="Times New Roman" w:hAnsi="Times New Roman" w:cs="Times New Roman"/>
          <w:sz w:val="24"/>
          <w:szCs w:val="24"/>
          <w:lang w:eastAsia="pl-PL"/>
        </w:rPr>
      </w:pPr>
      <w:r w:rsidRPr="009C0B49">
        <w:rPr>
          <w:rFonts w:ascii="Times New Roman" w:hAnsi="Times New Roman" w:cs="Times New Roman"/>
          <w:iCs/>
          <w:sz w:val="24"/>
          <w:szCs w:val="24"/>
        </w:rPr>
        <w:lastRenderedPageBreak/>
        <w:t>W ramach bieżącego utrzymania dróg dokonywane są remonty cząstkowe nawierzchni i uzupełniane poboczy przy drogach gminnych.</w:t>
      </w:r>
    </w:p>
    <w:p w:rsidR="005F1115" w:rsidRPr="009C0B49" w:rsidRDefault="005F1115" w:rsidP="005F1115">
      <w:pPr>
        <w:pStyle w:val="Akapitzlist"/>
        <w:numPr>
          <w:ilvl w:val="0"/>
          <w:numId w:val="15"/>
        </w:numPr>
        <w:spacing w:after="200" w:line="276" w:lineRule="auto"/>
        <w:rPr>
          <w:rFonts w:ascii="Times New Roman" w:hAnsi="Times New Roman" w:cs="Times New Roman"/>
          <w:sz w:val="24"/>
          <w:szCs w:val="24"/>
        </w:rPr>
      </w:pPr>
      <w:r w:rsidRPr="009C0B49">
        <w:rPr>
          <w:rFonts w:ascii="Times New Roman" w:hAnsi="Times New Roman" w:cs="Times New Roman"/>
          <w:sz w:val="24"/>
          <w:szCs w:val="24"/>
        </w:rPr>
        <w:t>Remont i przeglądy budynków komunalnych na terenie gminy.</w:t>
      </w:r>
    </w:p>
    <w:p w:rsidR="005F1115" w:rsidRPr="009C0B49" w:rsidRDefault="005F1115" w:rsidP="005F1115">
      <w:pPr>
        <w:pStyle w:val="Akapitzlist"/>
        <w:numPr>
          <w:ilvl w:val="0"/>
          <w:numId w:val="15"/>
        </w:numPr>
        <w:spacing w:after="200" w:line="276" w:lineRule="auto"/>
        <w:rPr>
          <w:rFonts w:ascii="Times New Roman" w:hAnsi="Times New Roman" w:cs="Times New Roman"/>
          <w:sz w:val="24"/>
          <w:szCs w:val="24"/>
        </w:rPr>
      </w:pPr>
      <w:r w:rsidRPr="009C0B49">
        <w:rPr>
          <w:rFonts w:ascii="Times New Roman" w:hAnsi="Times New Roman" w:cs="Times New Roman"/>
          <w:sz w:val="24"/>
          <w:szCs w:val="24"/>
        </w:rPr>
        <w:t>Zamówienie oleju oraz węgla do budynków komunalnych.</w:t>
      </w:r>
    </w:p>
    <w:p w:rsidR="005F1115" w:rsidRPr="009C0B49" w:rsidRDefault="005F1115" w:rsidP="005F1115">
      <w:pPr>
        <w:pStyle w:val="Akapitzlist"/>
        <w:numPr>
          <w:ilvl w:val="0"/>
          <w:numId w:val="15"/>
        </w:numPr>
        <w:spacing w:after="200" w:line="276" w:lineRule="auto"/>
        <w:rPr>
          <w:rFonts w:ascii="Times New Roman" w:hAnsi="Times New Roman" w:cs="Times New Roman"/>
          <w:sz w:val="24"/>
          <w:szCs w:val="24"/>
        </w:rPr>
      </w:pPr>
      <w:r w:rsidRPr="009C0B49">
        <w:rPr>
          <w:rFonts w:ascii="Times New Roman" w:hAnsi="Times New Roman" w:cs="Times New Roman"/>
          <w:sz w:val="24"/>
          <w:szCs w:val="24"/>
        </w:rPr>
        <w:t>Konsultacje dotyczące projektu Drogi w Cegłowie – koncepcji i wykupów – przygotowaliśmy 3 koncepcje do wyboru.</w:t>
      </w:r>
    </w:p>
    <w:p w:rsidR="005F1115" w:rsidRPr="009C0B49" w:rsidRDefault="005F1115" w:rsidP="005F1115">
      <w:pPr>
        <w:pStyle w:val="Akapitzlist"/>
        <w:numPr>
          <w:ilvl w:val="0"/>
          <w:numId w:val="15"/>
        </w:numPr>
        <w:spacing w:after="200" w:line="276" w:lineRule="auto"/>
        <w:rPr>
          <w:rFonts w:ascii="Times New Roman" w:hAnsi="Times New Roman" w:cs="Times New Roman"/>
          <w:sz w:val="24"/>
          <w:szCs w:val="24"/>
        </w:rPr>
      </w:pPr>
      <w:r w:rsidRPr="009C0B49">
        <w:rPr>
          <w:rFonts w:ascii="Times New Roman" w:hAnsi="Times New Roman" w:cs="Times New Roman"/>
          <w:sz w:val="24"/>
          <w:szCs w:val="24"/>
        </w:rPr>
        <w:t xml:space="preserve">Prowadzenie procedury w związku z wyborem wykonawcy  - odbiór śmieci w Gminie Baranów. </w:t>
      </w:r>
    </w:p>
    <w:p w:rsidR="005F1115" w:rsidRPr="005F1115" w:rsidRDefault="005F1115" w:rsidP="005F1115">
      <w:pPr>
        <w:pStyle w:val="Akapitzlist"/>
        <w:numPr>
          <w:ilvl w:val="0"/>
          <w:numId w:val="15"/>
        </w:numPr>
        <w:spacing w:after="200" w:line="276" w:lineRule="auto"/>
        <w:rPr>
          <w:rFonts w:ascii="Times New Roman" w:hAnsi="Times New Roman" w:cs="Times New Roman"/>
          <w:sz w:val="24"/>
          <w:szCs w:val="24"/>
        </w:rPr>
      </w:pPr>
      <w:r w:rsidRPr="009C0B49">
        <w:rPr>
          <w:rFonts w:ascii="Times New Roman" w:hAnsi="Times New Roman" w:cs="Times New Roman"/>
          <w:sz w:val="24"/>
          <w:szCs w:val="24"/>
        </w:rPr>
        <w:t xml:space="preserve">Składanie wniosków w programie  - Mazowsze dla miejsc pamięci/ Mazowsze dla sportu </w:t>
      </w:r>
    </w:p>
    <w:p w:rsidR="005F1115" w:rsidRPr="009C0B49" w:rsidRDefault="005F1115" w:rsidP="005F1115">
      <w:pPr>
        <w:spacing w:line="276" w:lineRule="auto"/>
        <w:contextualSpacing/>
      </w:pPr>
      <w:r w:rsidRPr="009C0B49">
        <w:rPr>
          <w:b/>
          <w:bCs/>
        </w:rPr>
        <w:t>II. Prace wykonane przez Zakład Usług Komunalnych</w:t>
      </w:r>
    </w:p>
    <w:p w:rsidR="005F1115" w:rsidRPr="009C0B49" w:rsidRDefault="005F1115" w:rsidP="005F1115">
      <w:pPr>
        <w:pStyle w:val="Akapitzlist"/>
        <w:numPr>
          <w:ilvl w:val="0"/>
          <w:numId w:val="14"/>
        </w:numPr>
        <w:spacing w:line="252" w:lineRule="auto"/>
        <w:jc w:val="both"/>
        <w:rPr>
          <w:rFonts w:ascii="Times New Roman" w:hAnsi="Times New Roman" w:cs="Times New Roman"/>
          <w:sz w:val="24"/>
          <w:szCs w:val="24"/>
        </w:rPr>
      </w:pPr>
      <w:r w:rsidRPr="009C0B49">
        <w:rPr>
          <w:rFonts w:ascii="Times New Roman" w:hAnsi="Times New Roman" w:cs="Times New Roman"/>
          <w:sz w:val="24"/>
          <w:szCs w:val="24"/>
        </w:rPr>
        <w:t xml:space="preserve">Wycinka  i </w:t>
      </w:r>
      <w:proofErr w:type="spellStart"/>
      <w:r w:rsidRPr="009C0B49">
        <w:rPr>
          <w:rFonts w:ascii="Times New Roman" w:hAnsi="Times New Roman" w:cs="Times New Roman"/>
          <w:sz w:val="24"/>
          <w:szCs w:val="24"/>
        </w:rPr>
        <w:t>rębakowanie</w:t>
      </w:r>
      <w:proofErr w:type="spellEnd"/>
      <w:r w:rsidRPr="009C0B49">
        <w:rPr>
          <w:rFonts w:ascii="Times New Roman" w:hAnsi="Times New Roman" w:cs="Times New Roman"/>
          <w:sz w:val="24"/>
          <w:szCs w:val="24"/>
        </w:rPr>
        <w:t xml:space="preserve"> </w:t>
      </w:r>
      <w:proofErr w:type="spellStart"/>
      <w:r w:rsidRPr="009C0B49">
        <w:rPr>
          <w:rFonts w:ascii="Times New Roman" w:hAnsi="Times New Roman" w:cs="Times New Roman"/>
          <w:sz w:val="24"/>
          <w:szCs w:val="24"/>
        </w:rPr>
        <w:t>zakrzaczeń</w:t>
      </w:r>
      <w:proofErr w:type="spellEnd"/>
      <w:r w:rsidRPr="009C0B49">
        <w:rPr>
          <w:rFonts w:ascii="Times New Roman" w:hAnsi="Times New Roman" w:cs="Times New Roman"/>
          <w:sz w:val="24"/>
          <w:szCs w:val="24"/>
        </w:rPr>
        <w:t xml:space="preserve"> przy drogach gminnych: Żaby, Holendry Baranowskie</w:t>
      </w:r>
    </w:p>
    <w:p w:rsidR="005F1115" w:rsidRPr="009C0B49" w:rsidRDefault="005F1115" w:rsidP="005F1115">
      <w:pPr>
        <w:pStyle w:val="Akapitzlist"/>
        <w:numPr>
          <w:ilvl w:val="0"/>
          <w:numId w:val="14"/>
        </w:numPr>
        <w:spacing w:line="252" w:lineRule="auto"/>
        <w:jc w:val="both"/>
        <w:rPr>
          <w:rFonts w:ascii="Times New Roman" w:hAnsi="Times New Roman" w:cs="Times New Roman"/>
          <w:sz w:val="24"/>
          <w:szCs w:val="24"/>
        </w:rPr>
      </w:pPr>
      <w:r w:rsidRPr="009C0B49">
        <w:rPr>
          <w:rFonts w:ascii="Times New Roman" w:hAnsi="Times New Roman" w:cs="Times New Roman"/>
          <w:sz w:val="24"/>
          <w:szCs w:val="24"/>
        </w:rPr>
        <w:t xml:space="preserve">Uzupełnienie ubytków asfaltem na zimno w drogach gminnych: Buszyce, Karolina, Kaski, </w:t>
      </w:r>
      <w:proofErr w:type="spellStart"/>
      <w:r w:rsidRPr="009C0B49">
        <w:rPr>
          <w:rFonts w:ascii="Times New Roman" w:hAnsi="Times New Roman" w:cs="Times New Roman"/>
          <w:sz w:val="24"/>
          <w:szCs w:val="24"/>
        </w:rPr>
        <w:t>Basin</w:t>
      </w:r>
      <w:proofErr w:type="spellEnd"/>
    </w:p>
    <w:p w:rsidR="005F1115" w:rsidRPr="009C0B49" w:rsidRDefault="005F1115" w:rsidP="005F1115">
      <w:pPr>
        <w:pStyle w:val="Akapitzlist"/>
        <w:numPr>
          <w:ilvl w:val="0"/>
          <w:numId w:val="14"/>
        </w:numPr>
        <w:spacing w:line="252" w:lineRule="auto"/>
        <w:jc w:val="both"/>
        <w:rPr>
          <w:rFonts w:ascii="Times New Roman" w:hAnsi="Times New Roman" w:cs="Times New Roman"/>
          <w:sz w:val="24"/>
          <w:szCs w:val="24"/>
        </w:rPr>
      </w:pPr>
      <w:r w:rsidRPr="009C0B49">
        <w:rPr>
          <w:rFonts w:ascii="Times New Roman" w:hAnsi="Times New Roman" w:cs="Times New Roman"/>
          <w:sz w:val="24"/>
          <w:szCs w:val="24"/>
        </w:rPr>
        <w:t>Uzupełnienia ubytków tłuczniem- Boża Wola, ul. Cicha, Owocowa, Brzozowa, Parkowa + Kopiska</w:t>
      </w:r>
    </w:p>
    <w:p w:rsidR="005F1115" w:rsidRPr="009C0B49" w:rsidRDefault="005F1115" w:rsidP="005F1115">
      <w:pPr>
        <w:pStyle w:val="Akapitzlist"/>
        <w:numPr>
          <w:ilvl w:val="0"/>
          <w:numId w:val="14"/>
        </w:numPr>
        <w:spacing w:line="252" w:lineRule="auto"/>
        <w:jc w:val="both"/>
        <w:rPr>
          <w:rFonts w:ascii="Times New Roman" w:hAnsi="Times New Roman" w:cs="Times New Roman"/>
          <w:sz w:val="24"/>
          <w:szCs w:val="24"/>
        </w:rPr>
      </w:pPr>
      <w:r w:rsidRPr="009C0B49">
        <w:rPr>
          <w:rFonts w:ascii="Times New Roman" w:hAnsi="Times New Roman" w:cs="Times New Roman"/>
          <w:sz w:val="24"/>
          <w:szCs w:val="24"/>
        </w:rPr>
        <w:t xml:space="preserve">Sprzątanie terenów gminnych: ZOZ Baranów, Biblioteka w Kaskach, teren przy „Pałacu” w Cegłowie , teren przy Urzędzie Gminy, teren Placu w Kaskach i Plac przy kościele  w Baranowie, </w:t>
      </w:r>
    </w:p>
    <w:p w:rsidR="005F1115" w:rsidRPr="009C0B49" w:rsidRDefault="005F1115" w:rsidP="005F1115">
      <w:pPr>
        <w:pStyle w:val="Akapitzlist"/>
        <w:numPr>
          <w:ilvl w:val="0"/>
          <w:numId w:val="14"/>
        </w:numPr>
        <w:spacing w:line="252" w:lineRule="auto"/>
        <w:jc w:val="both"/>
        <w:rPr>
          <w:rFonts w:ascii="Times New Roman" w:hAnsi="Times New Roman" w:cs="Times New Roman"/>
          <w:sz w:val="24"/>
          <w:szCs w:val="24"/>
        </w:rPr>
      </w:pPr>
      <w:r w:rsidRPr="009C0B49">
        <w:rPr>
          <w:rFonts w:ascii="Times New Roman" w:hAnsi="Times New Roman" w:cs="Times New Roman"/>
          <w:sz w:val="24"/>
          <w:szCs w:val="24"/>
        </w:rPr>
        <w:t>Pomoc przy organizacji sesji oraz imprez gminnych</w:t>
      </w:r>
    </w:p>
    <w:p w:rsidR="005F1115" w:rsidRPr="009C0B49" w:rsidRDefault="005F1115" w:rsidP="005F1115">
      <w:pPr>
        <w:pStyle w:val="Akapitzlist"/>
        <w:numPr>
          <w:ilvl w:val="0"/>
          <w:numId w:val="14"/>
        </w:numPr>
        <w:spacing w:line="252" w:lineRule="auto"/>
        <w:jc w:val="both"/>
        <w:rPr>
          <w:rFonts w:ascii="Times New Roman" w:hAnsi="Times New Roman" w:cs="Times New Roman"/>
          <w:sz w:val="24"/>
          <w:szCs w:val="24"/>
        </w:rPr>
      </w:pPr>
      <w:r w:rsidRPr="009C0B49">
        <w:rPr>
          <w:rFonts w:ascii="Times New Roman" w:hAnsi="Times New Roman" w:cs="Times New Roman"/>
          <w:sz w:val="24"/>
          <w:szCs w:val="24"/>
        </w:rPr>
        <w:t>Przewiezienie soli do odladzania dróg w stałe miejsca składowania w Kaskach i Bożej Woli</w:t>
      </w:r>
    </w:p>
    <w:p w:rsidR="005F1115" w:rsidRPr="009C0B49" w:rsidRDefault="005F1115" w:rsidP="005F1115">
      <w:pPr>
        <w:pStyle w:val="Akapitzlist"/>
        <w:numPr>
          <w:ilvl w:val="0"/>
          <w:numId w:val="14"/>
        </w:numPr>
        <w:spacing w:line="252" w:lineRule="auto"/>
        <w:jc w:val="both"/>
        <w:rPr>
          <w:rFonts w:ascii="Times New Roman" w:hAnsi="Times New Roman" w:cs="Times New Roman"/>
          <w:sz w:val="24"/>
          <w:szCs w:val="24"/>
        </w:rPr>
      </w:pPr>
      <w:r w:rsidRPr="009C0B49">
        <w:rPr>
          <w:rFonts w:ascii="Times New Roman" w:hAnsi="Times New Roman" w:cs="Times New Roman"/>
          <w:sz w:val="24"/>
          <w:szCs w:val="24"/>
        </w:rPr>
        <w:t>Przywiezienie ławek i koszy z terenu Panku w Cegłowie w związku z rozpoczętymi pracami konserwatorskimi</w:t>
      </w:r>
    </w:p>
    <w:p w:rsidR="005F1115" w:rsidRPr="009C0B49" w:rsidRDefault="005F1115" w:rsidP="005F1115">
      <w:pPr>
        <w:pStyle w:val="Akapitzlist"/>
        <w:numPr>
          <w:ilvl w:val="0"/>
          <w:numId w:val="14"/>
        </w:numPr>
        <w:spacing w:line="252" w:lineRule="auto"/>
        <w:jc w:val="both"/>
        <w:rPr>
          <w:rFonts w:ascii="Times New Roman" w:hAnsi="Times New Roman" w:cs="Times New Roman"/>
          <w:sz w:val="24"/>
          <w:szCs w:val="24"/>
        </w:rPr>
      </w:pPr>
      <w:r w:rsidRPr="009C0B49">
        <w:rPr>
          <w:rFonts w:ascii="Times New Roman" w:hAnsi="Times New Roman" w:cs="Times New Roman"/>
          <w:sz w:val="24"/>
          <w:szCs w:val="24"/>
        </w:rPr>
        <w:t>Naprawa i montaż  znaków drogowych – bieżące</w:t>
      </w:r>
    </w:p>
    <w:p w:rsidR="005F1115" w:rsidRPr="009C0B49" w:rsidRDefault="005F1115" w:rsidP="005F1115">
      <w:pPr>
        <w:pStyle w:val="Akapitzlist"/>
        <w:numPr>
          <w:ilvl w:val="0"/>
          <w:numId w:val="14"/>
        </w:numPr>
        <w:spacing w:line="252" w:lineRule="auto"/>
        <w:jc w:val="both"/>
        <w:rPr>
          <w:rFonts w:ascii="Times New Roman" w:hAnsi="Times New Roman" w:cs="Times New Roman"/>
          <w:sz w:val="24"/>
          <w:szCs w:val="24"/>
        </w:rPr>
      </w:pPr>
      <w:r w:rsidRPr="009C0B49">
        <w:rPr>
          <w:rFonts w:ascii="Times New Roman" w:hAnsi="Times New Roman" w:cs="Times New Roman"/>
          <w:sz w:val="24"/>
          <w:szCs w:val="24"/>
        </w:rPr>
        <w:t xml:space="preserve">Naprawa masą na zimno ubytki – ośrodek zdrowia w Baranowie </w:t>
      </w:r>
    </w:p>
    <w:p w:rsidR="005F1115" w:rsidRPr="009C0B49" w:rsidRDefault="005F1115" w:rsidP="005F1115">
      <w:pPr>
        <w:pStyle w:val="Akapitzlist"/>
        <w:numPr>
          <w:ilvl w:val="0"/>
          <w:numId w:val="14"/>
        </w:numPr>
        <w:spacing w:line="252" w:lineRule="auto"/>
        <w:jc w:val="both"/>
        <w:rPr>
          <w:rFonts w:ascii="Times New Roman" w:hAnsi="Times New Roman" w:cs="Times New Roman"/>
          <w:sz w:val="24"/>
          <w:szCs w:val="24"/>
        </w:rPr>
      </w:pPr>
      <w:r w:rsidRPr="009C0B49">
        <w:rPr>
          <w:rFonts w:ascii="Times New Roman" w:hAnsi="Times New Roman" w:cs="Times New Roman"/>
          <w:sz w:val="24"/>
          <w:szCs w:val="24"/>
        </w:rPr>
        <w:t>Wymiana pompy SUW Kaski</w:t>
      </w:r>
    </w:p>
    <w:p w:rsidR="005F1115" w:rsidRPr="009C0B49" w:rsidRDefault="005F1115" w:rsidP="005F1115">
      <w:pPr>
        <w:pStyle w:val="Akapitzlist"/>
        <w:numPr>
          <w:ilvl w:val="0"/>
          <w:numId w:val="14"/>
        </w:numPr>
        <w:spacing w:line="252" w:lineRule="auto"/>
        <w:jc w:val="both"/>
        <w:rPr>
          <w:rFonts w:ascii="Times New Roman" w:hAnsi="Times New Roman" w:cs="Times New Roman"/>
          <w:sz w:val="24"/>
          <w:szCs w:val="24"/>
        </w:rPr>
      </w:pPr>
      <w:r w:rsidRPr="009C0B49">
        <w:rPr>
          <w:rFonts w:ascii="Times New Roman" w:hAnsi="Times New Roman" w:cs="Times New Roman"/>
          <w:sz w:val="24"/>
          <w:szCs w:val="24"/>
        </w:rPr>
        <w:t xml:space="preserve">Zbiórka odpadów komunalnych z terenu całej Gminy </w:t>
      </w:r>
    </w:p>
    <w:p w:rsidR="005F1115" w:rsidRPr="009C0B49" w:rsidRDefault="005F1115" w:rsidP="005F1115">
      <w:pPr>
        <w:pStyle w:val="Akapitzlist"/>
        <w:numPr>
          <w:ilvl w:val="0"/>
          <w:numId w:val="14"/>
        </w:numPr>
        <w:spacing w:line="252" w:lineRule="auto"/>
        <w:rPr>
          <w:rFonts w:ascii="Times New Roman" w:hAnsi="Times New Roman" w:cs="Times New Roman"/>
          <w:sz w:val="24"/>
          <w:szCs w:val="24"/>
        </w:rPr>
      </w:pPr>
      <w:r w:rsidRPr="009C0B49">
        <w:rPr>
          <w:rFonts w:ascii="Times New Roman" w:hAnsi="Times New Roman" w:cs="Times New Roman"/>
          <w:sz w:val="24"/>
          <w:szCs w:val="24"/>
        </w:rPr>
        <w:t>Rozładunek węgla dla GOPS w Baranowie</w:t>
      </w:r>
    </w:p>
    <w:p w:rsidR="005F1115" w:rsidRPr="009C0B49" w:rsidRDefault="005F1115" w:rsidP="005F1115">
      <w:pPr>
        <w:pStyle w:val="Akapitzlist"/>
        <w:numPr>
          <w:ilvl w:val="0"/>
          <w:numId w:val="14"/>
        </w:numPr>
        <w:spacing w:line="252" w:lineRule="auto"/>
        <w:rPr>
          <w:rFonts w:ascii="Times New Roman" w:hAnsi="Times New Roman" w:cs="Times New Roman"/>
          <w:sz w:val="24"/>
          <w:szCs w:val="24"/>
        </w:rPr>
      </w:pPr>
      <w:r w:rsidRPr="009C0B49">
        <w:rPr>
          <w:rFonts w:ascii="Times New Roman" w:hAnsi="Times New Roman" w:cs="Times New Roman"/>
          <w:sz w:val="24"/>
          <w:szCs w:val="24"/>
        </w:rPr>
        <w:t>Przegląd i Palenie w piecu c.o. w budynku GOPS</w:t>
      </w:r>
    </w:p>
    <w:p w:rsidR="005F1115" w:rsidRPr="009C0B49" w:rsidRDefault="005F1115" w:rsidP="005F1115">
      <w:pPr>
        <w:pStyle w:val="Akapitzlist"/>
        <w:numPr>
          <w:ilvl w:val="0"/>
          <w:numId w:val="14"/>
        </w:numPr>
        <w:spacing w:line="252" w:lineRule="auto"/>
        <w:rPr>
          <w:rFonts w:ascii="Times New Roman" w:hAnsi="Times New Roman" w:cs="Times New Roman"/>
          <w:sz w:val="24"/>
          <w:szCs w:val="24"/>
        </w:rPr>
      </w:pPr>
      <w:r w:rsidRPr="009C0B49">
        <w:rPr>
          <w:rFonts w:ascii="Times New Roman" w:hAnsi="Times New Roman" w:cs="Times New Roman"/>
          <w:sz w:val="24"/>
          <w:szCs w:val="24"/>
        </w:rPr>
        <w:t xml:space="preserve">Zakup paliwa </w:t>
      </w:r>
    </w:p>
    <w:p w:rsidR="005F1115" w:rsidRPr="005F1115" w:rsidRDefault="005F1115" w:rsidP="005F1115">
      <w:pPr>
        <w:pStyle w:val="Akapitzlist"/>
        <w:numPr>
          <w:ilvl w:val="0"/>
          <w:numId w:val="14"/>
        </w:numPr>
        <w:spacing w:line="252" w:lineRule="auto"/>
        <w:rPr>
          <w:rFonts w:ascii="Times New Roman" w:hAnsi="Times New Roman" w:cs="Times New Roman"/>
          <w:sz w:val="24"/>
          <w:szCs w:val="24"/>
        </w:rPr>
      </w:pPr>
      <w:r w:rsidRPr="009C0B49">
        <w:rPr>
          <w:rFonts w:ascii="Times New Roman" w:hAnsi="Times New Roman" w:cs="Times New Roman"/>
          <w:sz w:val="24"/>
          <w:szCs w:val="24"/>
        </w:rPr>
        <w:t>Bieżące prace porządkowe i naprawcze na terenie obiektów gminnych.</w:t>
      </w:r>
    </w:p>
    <w:p w:rsidR="005F1115" w:rsidRPr="009C0B49" w:rsidRDefault="005F1115" w:rsidP="005F1115">
      <w:pPr>
        <w:shd w:val="clear" w:color="auto" w:fill="FFFFFF"/>
        <w:spacing w:line="276" w:lineRule="auto"/>
        <w:ind w:left="360"/>
        <w:contextualSpacing/>
        <w:jc w:val="both"/>
        <w:rPr>
          <w:rFonts w:eastAsia="Times New Roman"/>
          <w:b/>
        </w:rPr>
      </w:pPr>
      <w:r w:rsidRPr="009C0B49">
        <w:rPr>
          <w:rFonts w:eastAsia="Times New Roman"/>
          <w:b/>
        </w:rPr>
        <w:t>III. OŚWIATA i współpraca z</w:t>
      </w:r>
      <w:r w:rsidRPr="009C0B49">
        <w:rPr>
          <w:rFonts w:eastAsia="Times New Roman"/>
        </w:rPr>
        <w:t xml:space="preserve"> </w:t>
      </w:r>
      <w:r w:rsidRPr="009C0B49">
        <w:rPr>
          <w:rFonts w:eastAsia="Times New Roman"/>
          <w:b/>
        </w:rPr>
        <w:t>organizacjami pozarządowymi</w:t>
      </w:r>
    </w:p>
    <w:p w:rsidR="005F1115" w:rsidRPr="009C0B49" w:rsidRDefault="005F1115" w:rsidP="005F1115">
      <w:pPr>
        <w:shd w:val="clear" w:color="auto" w:fill="FFFFFF"/>
        <w:spacing w:line="276" w:lineRule="auto"/>
        <w:ind w:left="360"/>
        <w:contextualSpacing/>
        <w:jc w:val="both"/>
        <w:rPr>
          <w:rFonts w:eastAsia="Times New Roman"/>
          <w:b/>
        </w:rPr>
      </w:pPr>
    </w:p>
    <w:p w:rsidR="005F1115" w:rsidRPr="009C0B49" w:rsidRDefault="005F1115" w:rsidP="005F1115">
      <w:pPr>
        <w:pStyle w:val="Akapitzlist"/>
        <w:numPr>
          <w:ilvl w:val="0"/>
          <w:numId w:val="12"/>
        </w:numPr>
        <w:spacing w:after="200" w:line="276" w:lineRule="auto"/>
        <w:jc w:val="both"/>
        <w:rPr>
          <w:rFonts w:ascii="Times New Roman" w:hAnsi="Times New Roman" w:cs="Times New Roman"/>
          <w:sz w:val="24"/>
          <w:szCs w:val="24"/>
        </w:rPr>
      </w:pPr>
      <w:r w:rsidRPr="009C0B49">
        <w:rPr>
          <w:rFonts w:ascii="Times New Roman" w:hAnsi="Times New Roman" w:cs="Times New Roman"/>
          <w:sz w:val="24"/>
          <w:szCs w:val="24"/>
        </w:rPr>
        <w:t>Przekazanie do Regionalnej Izby Obrachunkowej sprawozdania z wysokości średnich wynagrodzeń nauczycieli za rok 2024,</w:t>
      </w:r>
    </w:p>
    <w:p w:rsidR="005F1115" w:rsidRPr="009C0B49" w:rsidRDefault="005F1115" w:rsidP="005F1115">
      <w:pPr>
        <w:pStyle w:val="Akapitzlist"/>
        <w:numPr>
          <w:ilvl w:val="0"/>
          <w:numId w:val="12"/>
        </w:numPr>
        <w:spacing w:after="200" w:line="276" w:lineRule="auto"/>
        <w:jc w:val="both"/>
        <w:rPr>
          <w:rFonts w:ascii="Times New Roman" w:hAnsi="Times New Roman" w:cs="Times New Roman"/>
          <w:sz w:val="24"/>
          <w:szCs w:val="24"/>
        </w:rPr>
      </w:pPr>
      <w:r w:rsidRPr="009C0B49">
        <w:rPr>
          <w:rFonts w:ascii="Times New Roman" w:hAnsi="Times New Roman" w:cs="Times New Roman"/>
          <w:sz w:val="24"/>
          <w:szCs w:val="24"/>
        </w:rPr>
        <w:t>Przygotowanie Harmonogramu Rekrutacji do Szkól i Przedszkoli z terenu Gminy Baranów wraz z odpowiednimi Zarządzeniami Wójta Gminy Baranów,</w:t>
      </w:r>
    </w:p>
    <w:p w:rsidR="005F1115" w:rsidRPr="009C0B49" w:rsidRDefault="005F1115" w:rsidP="005F1115">
      <w:pPr>
        <w:pStyle w:val="Akapitzlist"/>
        <w:numPr>
          <w:ilvl w:val="0"/>
          <w:numId w:val="12"/>
        </w:numPr>
        <w:spacing w:after="200" w:line="276" w:lineRule="auto"/>
        <w:jc w:val="both"/>
        <w:rPr>
          <w:rFonts w:ascii="Times New Roman" w:hAnsi="Times New Roman" w:cs="Times New Roman"/>
          <w:sz w:val="24"/>
          <w:szCs w:val="24"/>
        </w:rPr>
      </w:pPr>
      <w:r w:rsidRPr="009C0B49">
        <w:rPr>
          <w:rFonts w:ascii="Times New Roman" w:hAnsi="Times New Roman" w:cs="Times New Roman"/>
          <w:sz w:val="24"/>
          <w:szCs w:val="24"/>
        </w:rPr>
        <w:t xml:space="preserve">Przygotowanie projektu uchwały </w:t>
      </w:r>
      <w:proofErr w:type="spellStart"/>
      <w:r w:rsidRPr="009C0B49">
        <w:rPr>
          <w:rFonts w:ascii="Times New Roman" w:hAnsi="Times New Roman" w:cs="Times New Roman"/>
          <w:sz w:val="24"/>
          <w:szCs w:val="24"/>
        </w:rPr>
        <w:t>ws</w:t>
      </w:r>
      <w:proofErr w:type="spellEnd"/>
      <w:r w:rsidRPr="009C0B49">
        <w:rPr>
          <w:rFonts w:ascii="Times New Roman" w:hAnsi="Times New Roman" w:cs="Times New Roman"/>
          <w:sz w:val="24"/>
          <w:szCs w:val="24"/>
        </w:rPr>
        <w:t>. dofinansowania form doskonalenia zawodowego nauczycieli w Gminie Baranów,</w:t>
      </w:r>
    </w:p>
    <w:p w:rsidR="005F1115" w:rsidRPr="009C0B49" w:rsidRDefault="005F1115" w:rsidP="005F1115">
      <w:pPr>
        <w:pStyle w:val="Akapitzlist"/>
        <w:numPr>
          <w:ilvl w:val="0"/>
          <w:numId w:val="12"/>
        </w:numPr>
        <w:spacing w:after="200" w:line="276" w:lineRule="auto"/>
        <w:jc w:val="both"/>
        <w:rPr>
          <w:rFonts w:ascii="Times New Roman" w:hAnsi="Times New Roman" w:cs="Times New Roman"/>
          <w:sz w:val="24"/>
          <w:szCs w:val="24"/>
        </w:rPr>
      </w:pPr>
      <w:r w:rsidRPr="009C0B49">
        <w:rPr>
          <w:rFonts w:ascii="Times New Roman" w:hAnsi="Times New Roman" w:cs="Times New Roman"/>
          <w:sz w:val="24"/>
          <w:szCs w:val="24"/>
        </w:rPr>
        <w:t>Ogłoszenie  - otwarty konkurs ofert na realizację zadań publicznych przez organizacje pozarządowe w zakresie upowszechniania kultury fizycznej i sportu na terenie Gminy Baranów w roku 2025.</w:t>
      </w:r>
    </w:p>
    <w:p w:rsidR="005F1115" w:rsidRPr="009C0B49" w:rsidRDefault="005F1115" w:rsidP="005F1115">
      <w:pPr>
        <w:pStyle w:val="Akapitzlist"/>
        <w:numPr>
          <w:ilvl w:val="0"/>
          <w:numId w:val="12"/>
        </w:numPr>
        <w:spacing w:after="200" w:line="276" w:lineRule="auto"/>
        <w:jc w:val="both"/>
        <w:rPr>
          <w:rFonts w:ascii="Times New Roman" w:hAnsi="Times New Roman" w:cs="Times New Roman"/>
          <w:sz w:val="24"/>
          <w:szCs w:val="24"/>
        </w:rPr>
      </w:pPr>
      <w:r w:rsidRPr="009C0B49">
        <w:rPr>
          <w:rFonts w:ascii="Times New Roman" w:hAnsi="Times New Roman" w:cs="Times New Roman"/>
          <w:sz w:val="24"/>
          <w:szCs w:val="24"/>
        </w:rPr>
        <w:t>Zwołanie komisji ds. przyznania stypendium Wójta Gminy Baranów za wysokie wyniki w nauce w I semestrze roku szkolnego 2024/2025.</w:t>
      </w:r>
    </w:p>
    <w:p w:rsidR="005F1115" w:rsidRPr="009C0B49" w:rsidRDefault="005F1115" w:rsidP="005F1115">
      <w:pPr>
        <w:jc w:val="both"/>
      </w:pPr>
      <w:r w:rsidRPr="009C0B49">
        <w:lastRenderedPageBreak/>
        <w:t>Do Urzędu Gminy w Baranowie wpłynęło 28 wniosków o przyznanie stypendium Wójta Gminy Baranów za wysokie wyniki w nauce</w:t>
      </w:r>
      <w:r w:rsidRPr="009C0B49">
        <w:rPr>
          <w:b/>
        </w:rPr>
        <w:t xml:space="preserve"> </w:t>
      </w:r>
      <w:r w:rsidRPr="009C0B49">
        <w:t xml:space="preserve">w I semestrze w roku szkolnym 2024/2025,   </w:t>
      </w:r>
      <w:r w:rsidRPr="009C0B49">
        <w:br/>
        <w:t>z tego:</w:t>
      </w:r>
    </w:p>
    <w:p w:rsidR="005F1115" w:rsidRPr="009C0B49" w:rsidRDefault="005F1115" w:rsidP="005F1115">
      <w:pPr>
        <w:numPr>
          <w:ilvl w:val="0"/>
          <w:numId w:val="13"/>
        </w:numPr>
        <w:jc w:val="both"/>
      </w:pPr>
      <w:r w:rsidRPr="009C0B49">
        <w:t xml:space="preserve">Szkoła Podstawowa w Bożej Woli </w:t>
      </w:r>
      <w:r w:rsidRPr="009C0B49">
        <w:tab/>
        <w:t xml:space="preserve">- 7 uczniów, </w:t>
      </w:r>
    </w:p>
    <w:p w:rsidR="005F1115" w:rsidRPr="009C0B49" w:rsidRDefault="005F1115" w:rsidP="005F1115">
      <w:pPr>
        <w:numPr>
          <w:ilvl w:val="0"/>
          <w:numId w:val="13"/>
        </w:numPr>
        <w:jc w:val="both"/>
      </w:pPr>
      <w:r w:rsidRPr="009C0B49">
        <w:t xml:space="preserve">Szkoła Podstawowa w Golach </w:t>
      </w:r>
      <w:r w:rsidRPr="009C0B49">
        <w:tab/>
        <w:t>- 14 uczniów,</w:t>
      </w:r>
    </w:p>
    <w:p w:rsidR="005F1115" w:rsidRPr="009C0B49" w:rsidRDefault="005F1115" w:rsidP="005F1115">
      <w:pPr>
        <w:numPr>
          <w:ilvl w:val="0"/>
          <w:numId w:val="13"/>
        </w:numPr>
        <w:jc w:val="both"/>
      </w:pPr>
      <w:r w:rsidRPr="009C0B49">
        <w:t xml:space="preserve">Szkoła Podstawowa w Kaskach </w:t>
      </w:r>
      <w:r w:rsidRPr="009C0B49">
        <w:tab/>
        <w:t xml:space="preserve">- 6 uczniów, </w:t>
      </w:r>
    </w:p>
    <w:p w:rsidR="005F1115" w:rsidRPr="009C0B49" w:rsidRDefault="005F1115" w:rsidP="005F1115">
      <w:pPr>
        <w:numPr>
          <w:ilvl w:val="0"/>
          <w:numId w:val="13"/>
        </w:numPr>
        <w:jc w:val="both"/>
      </w:pPr>
      <w:r w:rsidRPr="009C0B49">
        <w:t>Szkoła Podstawowa w Baranowie</w:t>
      </w:r>
      <w:r w:rsidRPr="009C0B49">
        <w:tab/>
        <w:t>- 1 uczeń.</w:t>
      </w:r>
    </w:p>
    <w:p w:rsidR="005F1115" w:rsidRPr="009C0B49" w:rsidRDefault="005F1115" w:rsidP="005F1115">
      <w:pPr>
        <w:jc w:val="both"/>
      </w:pPr>
      <w:r w:rsidRPr="009C0B49">
        <w:t>Zgodnie z regulaminem:</w:t>
      </w:r>
    </w:p>
    <w:p w:rsidR="005F1115" w:rsidRPr="009C0B49" w:rsidRDefault="005F1115" w:rsidP="005F1115">
      <w:pPr>
        <w:ind w:firstLine="348"/>
        <w:jc w:val="both"/>
        <w:rPr>
          <w:i/>
        </w:rPr>
      </w:pPr>
      <w:r w:rsidRPr="009C0B49">
        <w:t xml:space="preserve">„ </w:t>
      </w:r>
      <w:r w:rsidRPr="009C0B49">
        <w:rPr>
          <w:i/>
        </w:rPr>
        <w:t xml:space="preserve">§ 2. 1. Stypendium przyznawane jest za wyniki w nauce i wysokie osiągnięcia dla uczniów szkół podstawowych klas IV — VIII uczących się w placówkach, dla których organem prowadzącym jest Gmina Baranów. </w:t>
      </w:r>
    </w:p>
    <w:p w:rsidR="005F1115" w:rsidRPr="009C0B49" w:rsidRDefault="005F1115" w:rsidP="005F1115">
      <w:pPr>
        <w:ind w:left="1056" w:firstLine="348"/>
        <w:rPr>
          <w:b/>
          <w:i/>
        </w:rPr>
      </w:pPr>
      <w:r w:rsidRPr="009C0B49">
        <w:rPr>
          <w:b/>
          <w:i/>
        </w:rPr>
        <w:t xml:space="preserve">a. uzyskał na koniec semestru nauki w danej szkole ocenę średnią nie niższą niż 5,5 w klasach IV-VI lub 5,3 w klasach VII-VIII. </w:t>
      </w:r>
    </w:p>
    <w:p w:rsidR="005F1115" w:rsidRPr="009C0B49" w:rsidRDefault="005F1115" w:rsidP="005F1115">
      <w:pPr>
        <w:shd w:val="clear" w:color="auto" w:fill="FFFFFF"/>
        <w:spacing w:line="276" w:lineRule="auto"/>
        <w:contextualSpacing/>
        <w:jc w:val="both"/>
        <w:rPr>
          <w:rFonts w:eastAsia="Times New Roman"/>
          <w:b/>
        </w:rPr>
      </w:pPr>
    </w:p>
    <w:p w:rsidR="005F1115" w:rsidRPr="009C0B49" w:rsidRDefault="005F1115" w:rsidP="005F1115">
      <w:pPr>
        <w:pStyle w:val="Akapitzlist"/>
        <w:spacing w:after="200" w:line="276" w:lineRule="auto"/>
        <w:jc w:val="both"/>
        <w:rPr>
          <w:rFonts w:ascii="Times New Roman" w:hAnsi="Times New Roman" w:cs="Times New Roman"/>
          <w:sz w:val="24"/>
          <w:szCs w:val="24"/>
        </w:rPr>
      </w:pPr>
      <w:r w:rsidRPr="009C0B49">
        <w:rPr>
          <w:rFonts w:ascii="Times New Roman" w:hAnsi="Times New Roman" w:cs="Times New Roman"/>
          <w:b/>
          <w:sz w:val="24"/>
          <w:szCs w:val="24"/>
        </w:rPr>
        <w:t xml:space="preserve">IV. Stanowisko Inspektor do spraw organizacyjnych, obrony cywilnej i zarządzania kryzysowego </w:t>
      </w:r>
    </w:p>
    <w:p w:rsidR="005F1115" w:rsidRPr="009C0B49" w:rsidRDefault="005F1115" w:rsidP="005F1115">
      <w:pPr>
        <w:numPr>
          <w:ilvl w:val="0"/>
          <w:numId w:val="11"/>
        </w:numPr>
        <w:spacing w:after="160"/>
        <w:ind w:left="720"/>
        <w:jc w:val="both"/>
      </w:pPr>
      <w:r w:rsidRPr="009C0B49">
        <w:t>Udzielanie odpowiedzi na wnioski o udostępnienie informacji publicznej</w:t>
      </w:r>
    </w:p>
    <w:p w:rsidR="005F1115" w:rsidRPr="009C0B49" w:rsidRDefault="005F1115" w:rsidP="005F1115">
      <w:pPr>
        <w:numPr>
          <w:ilvl w:val="0"/>
          <w:numId w:val="11"/>
        </w:numPr>
        <w:spacing w:after="160"/>
        <w:ind w:left="720"/>
        <w:jc w:val="both"/>
      </w:pPr>
      <w:r w:rsidRPr="009C0B49">
        <w:t>Współpraca z firmą brokerską Modus w sprawie ubezpieczeń   i odszkodowań</w:t>
      </w:r>
    </w:p>
    <w:p w:rsidR="005F1115" w:rsidRPr="009C0B49" w:rsidRDefault="005F1115" w:rsidP="005F1115">
      <w:pPr>
        <w:numPr>
          <w:ilvl w:val="0"/>
          <w:numId w:val="11"/>
        </w:numPr>
        <w:spacing w:after="160"/>
        <w:ind w:left="720"/>
        <w:jc w:val="both"/>
      </w:pPr>
      <w:r w:rsidRPr="009C0B49">
        <w:t>Udział w treningu: ostrzeganie uderzeniami z powietrza</w:t>
      </w:r>
    </w:p>
    <w:p w:rsidR="005F1115" w:rsidRPr="009C0B49" w:rsidRDefault="005F1115" w:rsidP="005F1115">
      <w:pPr>
        <w:numPr>
          <w:ilvl w:val="0"/>
          <w:numId w:val="11"/>
        </w:numPr>
        <w:spacing w:after="160"/>
        <w:ind w:left="720"/>
        <w:jc w:val="both"/>
      </w:pPr>
      <w:r w:rsidRPr="009C0B49">
        <w:t>Współpraca z jednostkami OSP, Komendantem gminnym OSP, oraz Komendą Powiatową Państwowej Straży Pożarnej w Grodzisku Mazowieckim</w:t>
      </w:r>
    </w:p>
    <w:p w:rsidR="005F1115" w:rsidRPr="009C0B49" w:rsidRDefault="005F1115" w:rsidP="005F1115">
      <w:pPr>
        <w:numPr>
          <w:ilvl w:val="0"/>
          <w:numId w:val="11"/>
        </w:numPr>
        <w:spacing w:after="160"/>
        <w:ind w:left="720"/>
        <w:jc w:val="both"/>
      </w:pPr>
      <w:r w:rsidRPr="009C0B49">
        <w:t>Rozpatrywanie wniosków o wypłatę równoważnika pieniężnego dla OSP</w:t>
      </w:r>
    </w:p>
    <w:p w:rsidR="005F1115" w:rsidRPr="009C0B49" w:rsidRDefault="005F1115" w:rsidP="005F1115">
      <w:pPr>
        <w:numPr>
          <w:ilvl w:val="0"/>
          <w:numId w:val="11"/>
        </w:numPr>
        <w:spacing w:after="160"/>
        <w:ind w:left="720"/>
        <w:jc w:val="both"/>
      </w:pPr>
      <w:r w:rsidRPr="009C0B49">
        <w:t>Nakładanie świadczeń rzeczowych dla WCR (Wojskowego Centrum Rekrutacji)</w:t>
      </w:r>
    </w:p>
    <w:p w:rsidR="005F1115" w:rsidRPr="009C0B49" w:rsidRDefault="005F1115" w:rsidP="005F1115">
      <w:pPr>
        <w:pStyle w:val="Akapitzlist"/>
        <w:numPr>
          <w:ilvl w:val="0"/>
          <w:numId w:val="11"/>
        </w:numPr>
        <w:spacing w:line="240" w:lineRule="auto"/>
        <w:ind w:left="720"/>
        <w:jc w:val="both"/>
        <w:rPr>
          <w:rFonts w:ascii="Times New Roman" w:hAnsi="Times New Roman" w:cs="Times New Roman"/>
          <w:sz w:val="24"/>
          <w:szCs w:val="24"/>
        </w:rPr>
      </w:pPr>
      <w:r w:rsidRPr="009C0B49">
        <w:rPr>
          <w:rFonts w:ascii="Times New Roman" w:hAnsi="Times New Roman" w:cs="Times New Roman"/>
          <w:sz w:val="24"/>
          <w:szCs w:val="24"/>
        </w:rPr>
        <w:t xml:space="preserve"> Wykonywanie zadań z zakresu obrony cywilnej i ochrony informacji niejawnych</w:t>
      </w:r>
    </w:p>
    <w:p w:rsidR="005F1115" w:rsidRPr="009C0B49" w:rsidRDefault="005F1115" w:rsidP="005F1115">
      <w:pPr>
        <w:pStyle w:val="Akapitzlist"/>
        <w:numPr>
          <w:ilvl w:val="0"/>
          <w:numId w:val="11"/>
        </w:numPr>
        <w:spacing w:line="240" w:lineRule="auto"/>
        <w:ind w:left="720"/>
        <w:jc w:val="both"/>
        <w:rPr>
          <w:rFonts w:ascii="Times New Roman" w:hAnsi="Times New Roman" w:cs="Times New Roman"/>
          <w:sz w:val="24"/>
          <w:szCs w:val="24"/>
        </w:rPr>
      </w:pPr>
      <w:r w:rsidRPr="009C0B49">
        <w:rPr>
          <w:rFonts w:ascii="Times New Roman" w:hAnsi="Times New Roman" w:cs="Times New Roman"/>
          <w:sz w:val="24"/>
          <w:szCs w:val="24"/>
        </w:rPr>
        <w:t>Przygotowanie sprawozdań za rok 2024</w:t>
      </w:r>
    </w:p>
    <w:p w:rsidR="005F1115" w:rsidRPr="009C0B49" w:rsidRDefault="005F1115" w:rsidP="005F1115">
      <w:pPr>
        <w:pStyle w:val="Akapitzlist"/>
        <w:spacing w:line="240" w:lineRule="auto"/>
        <w:jc w:val="both"/>
        <w:rPr>
          <w:rFonts w:ascii="Times New Roman" w:hAnsi="Times New Roman" w:cs="Times New Roman"/>
          <w:sz w:val="24"/>
          <w:szCs w:val="24"/>
        </w:rPr>
      </w:pPr>
    </w:p>
    <w:p w:rsidR="005F1115" w:rsidRPr="009C0B49" w:rsidRDefault="005F1115" w:rsidP="005F1115">
      <w:pPr>
        <w:pStyle w:val="Akapitzlist"/>
        <w:numPr>
          <w:ilvl w:val="0"/>
          <w:numId w:val="11"/>
        </w:numPr>
        <w:spacing w:line="240" w:lineRule="auto"/>
        <w:ind w:left="720"/>
        <w:jc w:val="both"/>
        <w:rPr>
          <w:rFonts w:ascii="Times New Roman" w:hAnsi="Times New Roman" w:cs="Times New Roman"/>
          <w:sz w:val="24"/>
          <w:szCs w:val="24"/>
        </w:rPr>
      </w:pPr>
      <w:r w:rsidRPr="009C0B49">
        <w:rPr>
          <w:rFonts w:ascii="Times New Roman" w:hAnsi="Times New Roman" w:cs="Times New Roman"/>
          <w:sz w:val="24"/>
          <w:szCs w:val="24"/>
        </w:rPr>
        <w:t xml:space="preserve">Prowadzenie archiwum zakładowego </w:t>
      </w:r>
    </w:p>
    <w:p w:rsidR="005F1115" w:rsidRPr="009C0B49" w:rsidRDefault="005F1115" w:rsidP="005F1115">
      <w:pPr>
        <w:pStyle w:val="Akapitzlist"/>
        <w:spacing w:line="240" w:lineRule="auto"/>
        <w:rPr>
          <w:rFonts w:ascii="Times New Roman" w:hAnsi="Times New Roman" w:cs="Times New Roman"/>
          <w:sz w:val="24"/>
          <w:szCs w:val="24"/>
        </w:rPr>
      </w:pPr>
    </w:p>
    <w:p w:rsidR="005F1115" w:rsidRPr="009C0B49" w:rsidRDefault="005F1115" w:rsidP="005F1115">
      <w:pPr>
        <w:pStyle w:val="Akapitzlist"/>
        <w:numPr>
          <w:ilvl w:val="0"/>
          <w:numId w:val="11"/>
        </w:numPr>
        <w:spacing w:line="240" w:lineRule="auto"/>
        <w:ind w:left="720"/>
        <w:jc w:val="both"/>
        <w:rPr>
          <w:rFonts w:ascii="Times New Roman" w:hAnsi="Times New Roman" w:cs="Times New Roman"/>
          <w:sz w:val="24"/>
          <w:szCs w:val="24"/>
        </w:rPr>
      </w:pPr>
      <w:r w:rsidRPr="009C0B49">
        <w:rPr>
          <w:rFonts w:ascii="Times New Roman" w:hAnsi="Times New Roman" w:cs="Times New Roman"/>
          <w:sz w:val="24"/>
          <w:szCs w:val="24"/>
        </w:rPr>
        <w:t xml:space="preserve"> Przygotowanie dokumentacji do przeprowadzenia kwalifikacji wojskowej.</w:t>
      </w:r>
    </w:p>
    <w:p w:rsidR="005F1115" w:rsidRPr="009C0B49" w:rsidRDefault="005F1115" w:rsidP="005F1115">
      <w:pPr>
        <w:spacing w:line="276" w:lineRule="auto"/>
        <w:contextualSpacing/>
        <w:rPr>
          <w:b/>
          <w:bCs/>
        </w:rPr>
      </w:pPr>
    </w:p>
    <w:p w:rsidR="005F1115" w:rsidRPr="009C0B49" w:rsidRDefault="005F1115" w:rsidP="005F1115">
      <w:pPr>
        <w:spacing w:line="276" w:lineRule="auto"/>
        <w:contextualSpacing/>
      </w:pPr>
      <w:r w:rsidRPr="009C0B49">
        <w:rPr>
          <w:b/>
          <w:bCs/>
        </w:rPr>
        <w:t>V. Ochrony środowiska:</w:t>
      </w:r>
    </w:p>
    <w:p w:rsidR="005F1115" w:rsidRPr="009C0B49" w:rsidRDefault="005F1115" w:rsidP="005F1115">
      <w:pPr>
        <w:jc w:val="both"/>
        <w:rPr>
          <w:rFonts w:eastAsia="Times New Roman"/>
          <w:bCs/>
          <w:color w:val="000000"/>
          <w:u w:val="single"/>
        </w:rPr>
      </w:pPr>
      <w:r w:rsidRPr="009C0B49">
        <w:rPr>
          <w:rFonts w:eastAsia="Times New Roman"/>
          <w:bCs/>
          <w:color w:val="000000"/>
        </w:rPr>
        <w:t xml:space="preserve">1. </w:t>
      </w:r>
      <w:r w:rsidRPr="009C0B49">
        <w:rPr>
          <w:rFonts w:eastAsia="Times New Roman"/>
          <w:b/>
          <w:bCs/>
          <w:color w:val="000000"/>
        </w:rPr>
        <w:t>przygotowanie Programu Opieki nad Zwierzętami na obecny rok</w:t>
      </w:r>
      <w:r w:rsidRPr="009C0B49">
        <w:rPr>
          <w:rFonts w:eastAsia="Times New Roman"/>
          <w:bCs/>
          <w:color w:val="000000"/>
        </w:rPr>
        <w:t xml:space="preserve"> – opiniowanie, omówione bez uwag na komisji – uwzględnia tylko podstawy wymagane art. 11a Ustawy o ochronie zwierząt. </w:t>
      </w:r>
      <w:r w:rsidRPr="009C0B49">
        <w:rPr>
          <w:rFonts w:eastAsia="Times New Roman"/>
          <w:bCs/>
          <w:color w:val="000000"/>
          <w:u w:val="single"/>
        </w:rPr>
        <w:t xml:space="preserve">Przewidziany budżet na ten cel to 70 000 zł. </w:t>
      </w:r>
    </w:p>
    <w:p w:rsidR="005F1115" w:rsidRPr="009C0B49" w:rsidRDefault="005F1115" w:rsidP="005F1115">
      <w:pPr>
        <w:jc w:val="both"/>
        <w:rPr>
          <w:rFonts w:eastAsia="Times New Roman"/>
          <w:bCs/>
          <w:color w:val="000000"/>
        </w:rPr>
      </w:pPr>
    </w:p>
    <w:p w:rsidR="005F1115" w:rsidRPr="009C0B49" w:rsidRDefault="005F1115" w:rsidP="005F1115">
      <w:pPr>
        <w:jc w:val="both"/>
        <w:rPr>
          <w:rFonts w:eastAsia="Times New Roman"/>
          <w:bCs/>
          <w:color w:val="000000"/>
        </w:rPr>
      </w:pPr>
      <w:r w:rsidRPr="009C0B49">
        <w:rPr>
          <w:rFonts w:eastAsia="Times New Roman"/>
          <w:b/>
          <w:bCs/>
          <w:color w:val="000000"/>
        </w:rPr>
        <w:t>2. Dofinansowania na sterylizacje i kastracje</w:t>
      </w:r>
      <w:r w:rsidRPr="009C0B49">
        <w:rPr>
          <w:rFonts w:eastAsia="Times New Roman"/>
          <w:bCs/>
          <w:color w:val="000000"/>
        </w:rPr>
        <w:t xml:space="preserve"> – także zwierząt właścicielskich – pochodzą ze wsparcia ze spółki CPK – z uwagi na niewykorzystanie przekazanych nam funduszy na szczepienia przeciwko wściekliźnie i znakowanie, wydział ochrony Środowiska wystosował wniosek o wydłużenie terminu na wydatkowanie i rozszerzenie możliwości wydatkowania także na zabiegi dla zwierząt. </w:t>
      </w:r>
    </w:p>
    <w:p w:rsidR="005F1115" w:rsidRPr="009C0B49" w:rsidRDefault="005F1115" w:rsidP="005F1115">
      <w:pPr>
        <w:jc w:val="both"/>
        <w:rPr>
          <w:rFonts w:eastAsia="Times New Roman"/>
          <w:bCs/>
          <w:color w:val="FF0000"/>
        </w:rPr>
      </w:pPr>
      <w:r w:rsidRPr="009C0B49">
        <w:rPr>
          <w:rFonts w:eastAsia="Times New Roman"/>
          <w:bCs/>
          <w:color w:val="000000"/>
        </w:rPr>
        <w:t>O szczegóły prosimy pytać w wydziale ochrony środowiska, będą dostępne także na stronie.</w:t>
      </w:r>
    </w:p>
    <w:p w:rsidR="005F1115" w:rsidRPr="009C0B49" w:rsidRDefault="005F1115" w:rsidP="005F1115">
      <w:pPr>
        <w:jc w:val="both"/>
        <w:rPr>
          <w:rFonts w:eastAsia="Times New Roman"/>
          <w:bCs/>
          <w:color w:val="000000"/>
        </w:rPr>
      </w:pPr>
      <w:r w:rsidRPr="009C0B49">
        <w:rPr>
          <w:rFonts w:eastAsia="Times New Roman"/>
          <w:bCs/>
          <w:color w:val="000000"/>
        </w:rPr>
        <w:t>Dofinansowujemy do wyczerpania budżetu. 100%, obowiązkowe znakowanie.</w:t>
      </w:r>
    </w:p>
    <w:p w:rsidR="005F1115" w:rsidRPr="009C0B49" w:rsidRDefault="005F1115" w:rsidP="005F1115">
      <w:pPr>
        <w:jc w:val="both"/>
      </w:pPr>
    </w:p>
    <w:p w:rsidR="005F1115" w:rsidRPr="009C0B49" w:rsidRDefault="005F1115" w:rsidP="005F1115">
      <w:pPr>
        <w:jc w:val="both"/>
      </w:pPr>
      <w:r w:rsidRPr="009C0B49">
        <w:rPr>
          <w:b/>
        </w:rPr>
        <w:t>3. Azbest -</w:t>
      </w:r>
      <w:r w:rsidRPr="009C0B49">
        <w:t xml:space="preserve">  złożyliśmy wniosek o dofinansowanie do </w:t>
      </w:r>
      <w:proofErr w:type="spellStart"/>
      <w:r w:rsidRPr="009C0B49">
        <w:t>WFOŚiGW</w:t>
      </w:r>
      <w:proofErr w:type="spellEnd"/>
      <w:r w:rsidRPr="009C0B49">
        <w:t>, czekamy na wyniki naboru.</w:t>
      </w:r>
    </w:p>
    <w:p w:rsidR="005F1115" w:rsidRPr="009C0B49" w:rsidRDefault="005F1115" w:rsidP="005F1115">
      <w:pPr>
        <w:jc w:val="both"/>
      </w:pPr>
    </w:p>
    <w:p w:rsidR="005F1115" w:rsidRPr="009C0B49" w:rsidRDefault="005F1115" w:rsidP="005F1115">
      <w:pPr>
        <w:jc w:val="both"/>
      </w:pPr>
      <w:r w:rsidRPr="009C0B49">
        <w:rPr>
          <w:b/>
        </w:rPr>
        <w:lastRenderedPageBreak/>
        <w:t xml:space="preserve"> 4. Program czyste powietrze</w:t>
      </w:r>
      <w:r w:rsidRPr="009C0B49">
        <w:t xml:space="preserve"> – nadal w zawieszeniu, nie mamy jeszcze oficjalnych informacji dot. nowych zasad przyszłego naboru (planowany start 31 marca 2025 r.). Cały czas udzielamy odpowiedzi zainteresowanym oraz robimy korekty na wezwania Funduszu do wniosków w toku. </w:t>
      </w:r>
    </w:p>
    <w:p w:rsidR="005F1115" w:rsidRPr="009C0B49" w:rsidRDefault="005F1115" w:rsidP="005F1115">
      <w:pPr>
        <w:pStyle w:val="NormalnyWeb"/>
        <w:shd w:val="clear" w:color="auto" w:fill="FFFFFF"/>
        <w:spacing w:beforeAutospacing="0" w:after="0" w:afterAutospacing="0"/>
        <w:jc w:val="both"/>
      </w:pPr>
      <w:r w:rsidRPr="009C0B49">
        <w:t xml:space="preserve">Nie znamy jednak nadal nowych zasad wg których będzie się odbywał nabór. </w:t>
      </w:r>
    </w:p>
    <w:p w:rsidR="005F1115" w:rsidRDefault="005F1115" w:rsidP="005F1115">
      <w:pPr>
        <w:pStyle w:val="NormalnyWeb"/>
        <w:shd w:val="clear" w:color="auto" w:fill="FFFFFF"/>
        <w:spacing w:beforeAutospacing="0" w:after="0" w:afterAutospacing="0"/>
        <w:jc w:val="both"/>
      </w:pPr>
      <w:r w:rsidRPr="009C0B49">
        <w:t xml:space="preserve">Fundusz jest na etapie rozpatrywania wniosków o płatności, telefonicznie jednak przekazano nam, że są zaległości. Obecnie są przerabiane wnioski o płatność złożone w lipcu 2024 r. </w:t>
      </w:r>
    </w:p>
    <w:p w:rsidR="005F1115" w:rsidRPr="005F1115" w:rsidRDefault="005F1115" w:rsidP="005F1115">
      <w:pPr>
        <w:pStyle w:val="NormalnyWeb"/>
        <w:shd w:val="clear" w:color="auto" w:fill="FFFFFF"/>
        <w:spacing w:beforeAutospacing="0" w:after="0" w:afterAutospacing="0"/>
        <w:jc w:val="both"/>
      </w:pPr>
    </w:p>
    <w:p w:rsidR="005F1115" w:rsidRPr="009C0B49" w:rsidRDefault="005F1115" w:rsidP="005F1115">
      <w:pPr>
        <w:pStyle w:val="NormalnyWeb"/>
        <w:shd w:val="clear" w:color="auto" w:fill="FFFFFF"/>
        <w:spacing w:beforeAutospacing="0" w:after="0" w:afterAutospacing="0"/>
        <w:jc w:val="both"/>
        <w:rPr>
          <w:color w:val="000000"/>
        </w:rPr>
      </w:pPr>
      <w:r w:rsidRPr="009C0B49">
        <w:rPr>
          <w:b/>
          <w:color w:val="000000"/>
        </w:rPr>
        <w:t>5.Wydano komunikat -</w:t>
      </w:r>
      <w:r w:rsidRPr="009C0B49">
        <w:rPr>
          <w:color w:val="000000"/>
        </w:rPr>
        <w:t xml:space="preserve"> System Lokalnych Ostrzeżeń Publicznych! Już drugi w tym roku. Zawiadomienie o komunikacie umieszczane jest na www i przekazywane do szkół. Prosimy szkoły i bibliotekę wraz z filiami o zaangażowanie się w przekazywanie komunikatu, stosowanie się do zakazu powstrzymywania od wychodzenia ze szkół i wietrzenia </w:t>
      </w:r>
      <w:proofErr w:type="spellStart"/>
      <w:r w:rsidRPr="009C0B49">
        <w:rPr>
          <w:color w:val="000000"/>
        </w:rPr>
        <w:t>sal</w:t>
      </w:r>
      <w:proofErr w:type="spellEnd"/>
      <w:r w:rsidRPr="009C0B49">
        <w:rPr>
          <w:color w:val="000000"/>
        </w:rPr>
        <w:t xml:space="preserve">. Oraz umieszczanie komunikatu w dostępnym miejscu dla rodziców lub odwiedzających bibliotekę. </w:t>
      </w:r>
    </w:p>
    <w:p w:rsidR="005F1115" w:rsidRPr="009C0B49" w:rsidRDefault="005F1115" w:rsidP="005F1115">
      <w:pPr>
        <w:pStyle w:val="NormalnyWeb"/>
        <w:shd w:val="clear" w:color="auto" w:fill="FFFFFF"/>
        <w:spacing w:beforeAutospacing="0" w:after="0" w:afterAutospacing="0"/>
        <w:jc w:val="both"/>
        <w:rPr>
          <w:color w:val="000000"/>
        </w:rPr>
      </w:pPr>
    </w:p>
    <w:p w:rsidR="005F1115" w:rsidRPr="009C0B49" w:rsidRDefault="005F1115" w:rsidP="005F1115">
      <w:pPr>
        <w:pStyle w:val="NormalnyWeb"/>
        <w:shd w:val="clear" w:color="auto" w:fill="FFFFFF"/>
        <w:spacing w:beforeAutospacing="0" w:after="0" w:afterAutospacing="0"/>
        <w:jc w:val="both"/>
        <w:rPr>
          <w:rStyle w:val="Pogrubienie"/>
          <w:b w:val="0"/>
          <w:color w:val="000000"/>
        </w:rPr>
      </w:pPr>
      <w:r w:rsidRPr="009C0B49">
        <w:rPr>
          <w:color w:val="000000"/>
        </w:rPr>
        <w:t xml:space="preserve">6. Przygotowanie sprawozdań,. M.in. </w:t>
      </w:r>
      <w:r w:rsidRPr="009C0B49">
        <w:rPr>
          <w:rStyle w:val="Pogrubienie"/>
          <w:color w:val="000000"/>
        </w:rPr>
        <w:t xml:space="preserve">OŚ-4g dla gmin, leśnictwo i zadrzewienia, współpraca </w:t>
      </w:r>
    </w:p>
    <w:p w:rsidR="005F1115" w:rsidRPr="009C0B49" w:rsidRDefault="005F1115" w:rsidP="005F1115">
      <w:pPr>
        <w:pStyle w:val="NormalnyWeb"/>
        <w:shd w:val="clear" w:color="auto" w:fill="FFFFFF"/>
        <w:spacing w:beforeAutospacing="0" w:after="0" w:afterAutospacing="0"/>
        <w:jc w:val="both"/>
        <w:rPr>
          <w:color w:val="000000"/>
        </w:rPr>
      </w:pPr>
      <w:r w:rsidRPr="009C0B49">
        <w:rPr>
          <w:color w:val="000000"/>
        </w:rPr>
        <w:t>- oględziny drzew, decyzje na zwierzęta, prace/interwencje bieżące</w:t>
      </w:r>
    </w:p>
    <w:p w:rsidR="005F1115" w:rsidRPr="009C0B49" w:rsidRDefault="005F1115" w:rsidP="005F1115">
      <w:pPr>
        <w:rPr>
          <w:rFonts w:eastAsia="Times New Roman"/>
          <w:color w:val="000000"/>
        </w:rPr>
      </w:pPr>
    </w:p>
    <w:p w:rsidR="005F1115" w:rsidRDefault="005F1115" w:rsidP="005F1115">
      <w:pPr>
        <w:rPr>
          <w:b/>
        </w:rPr>
      </w:pPr>
      <w:r w:rsidRPr="009C0B49">
        <w:rPr>
          <w:b/>
          <w:bCs/>
        </w:rPr>
        <w:t xml:space="preserve">VI. </w:t>
      </w:r>
      <w:r w:rsidRPr="009C0B49">
        <w:rPr>
          <w:b/>
        </w:rPr>
        <w:t>ZARZĄDZENIA WÓJTA SZCZEGÓŁY – (12) Zarządzeń na BIP Urzędu Gminy – zachęcamy do zapoznania się z nimi.</w:t>
      </w:r>
    </w:p>
    <w:p w:rsidR="005F1115" w:rsidRDefault="005F1115" w:rsidP="005F1115">
      <w:pPr>
        <w:rPr>
          <w:b/>
        </w:rPr>
      </w:pPr>
    </w:p>
    <w:p w:rsidR="005F1115" w:rsidRPr="009C0B49" w:rsidRDefault="005F1115" w:rsidP="005F1115">
      <w:pPr>
        <w:shd w:val="clear" w:color="auto" w:fill="FFFFFF"/>
        <w:spacing w:line="276" w:lineRule="auto"/>
        <w:ind w:right="-480"/>
        <w:contextualSpacing/>
        <w:rPr>
          <w:rFonts w:eastAsia="Times New Roman"/>
          <w:b/>
          <w:bCs/>
          <w:color w:val="000000"/>
        </w:rPr>
      </w:pPr>
      <w:r w:rsidRPr="009C0B49">
        <w:rPr>
          <w:rFonts w:eastAsia="Times New Roman"/>
          <w:b/>
          <w:bCs/>
          <w:color w:val="000000"/>
        </w:rPr>
        <w:t xml:space="preserve">VII. CPK </w:t>
      </w:r>
    </w:p>
    <w:p w:rsidR="005F1115" w:rsidRPr="009C0B49" w:rsidRDefault="005F1115" w:rsidP="005F1115">
      <w:pPr>
        <w:spacing w:line="276" w:lineRule="auto"/>
        <w:jc w:val="center"/>
        <w:rPr>
          <w:rFonts w:eastAsia="Times New Roman"/>
          <w:b/>
          <w:bCs/>
          <w:color w:val="000000"/>
        </w:rPr>
      </w:pPr>
    </w:p>
    <w:p w:rsidR="005F1115" w:rsidRPr="009C0B49" w:rsidRDefault="005F1115" w:rsidP="005F1115">
      <w:pPr>
        <w:spacing w:line="276" w:lineRule="auto"/>
        <w:jc w:val="center"/>
        <w:rPr>
          <w:rFonts w:eastAsia="Times New Roman"/>
          <w:b/>
          <w:bCs/>
          <w:color w:val="000000"/>
        </w:rPr>
      </w:pPr>
      <w:r w:rsidRPr="009C0B49">
        <w:rPr>
          <w:rFonts w:eastAsia="Times New Roman"/>
          <w:b/>
          <w:bCs/>
          <w:color w:val="000000"/>
        </w:rPr>
        <w:t xml:space="preserve">Decyzja lokalizacyjna – obwieszczenie - CPK </w:t>
      </w:r>
    </w:p>
    <w:p w:rsidR="005F1115" w:rsidRPr="009C0B49" w:rsidRDefault="005F1115" w:rsidP="005F1115">
      <w:pPr>
        <w:spacing w:line="276" w:lineRule="auto"/>
        <w:rPr>
          <w:b/>
          <w:bCs/>
        </w:rPr>
      </w:pPr>
      <w:r w:rsidRPr="009C0B49">
        <w:rPr>
          <w:b/>
          <w:bCs/>
        </w:rPr>
        <w:t>Odwołanie od decyzji 10.02.2025</w:t>
      </w:r>
    </w:p>
    <w:p w:rsidR="005F1115" w:rsidRPr="009C0B49" w:rsidRDefault="005F1115" w:rsidP="005F1115">
      <w:pPr>
        <w:spacing w:line="276" w:lineRule="auto"/>
        <w:ind w:firstLine="708"/>
        <w:jc w:val="both"/>
        <w:rPr>
          <w:bCs/>
          <w:iCs/>
        </w:rPr>
      </w:pPr>
      <w:r w:rsidRPr="009C0B49">
        <w:t xml:space="preserve">W imieniu gminy Baranów,  wnoszę odwołanie od decyzji Wojewody Mazowieckiego o nr 5/SPEC/2025 z dnia 8 stycznia 2025r. ustalającej lokalizację inwestycji w zakresie Centralnego Portu Komunikacyjnego na rzecz Centralnego Portu Komunikacyjnego Sp. z </w:t>
      </w:r>
      <w:proofErr w:type="spellStart"/>
      <w:r w:rsidRPr="009C0B49">
        <w:t>o.o</w:t>
      </w:r>
      <w:proofErr w:type="spellEnd"/>
      <w:r w:rsidRPr="009C0B49">
        <w:t xml:space="preserve"> (dalej spółka CPK). Powyższą decyzję zaskarżam w całości</w:t>
      </w:r>
      <w:r w:rsidRPr="009C0B49">
        <w:rPr>
          <w:b/>
          <w:bCs/>
          <w:i/>
          <w:iCs/>
        </w:rPr>
        <w:t xml:space="preserve">. </w:t>
      </w:r>
      <w:r w:rsidRPr="009C0B49">
        <w:rPr>
          <w:bCs/>
          <w:iCs/>
        </w:rPr>
        <w:t>Pełna treść odwołania na stronie Gminy Baranów, zakładka CPK bieżące dokumenty</w:t>
      </w:r>
    </w:p>
    <w:p w:rsidR="005F1115" w:rsidRPr="009C0B49" w:rsidRDefault="005F1115" w:rsidP="005F1115">
      <w:pPr>
        <w:shd w:val="clear" w:color="auto" w:fill="FFFFFF"/>
        <w:spacing w:line="276" w:lineRule="auto"/>
        <w:ind w:right="-480"/>
        <w:contextualSpacing/>
        <w:rPr>
          <w:rFonts w:eastAsia="Times New Roman"/>
          <w:b/>
          <w:bCs/>
        </w:rPr>
      </w:pPr>
    </w:p>
    <w:p w:rsidR="005F1115" w:rsidRPr="009C0B49" w:rsidRDefault="005F1115" w:rsidP="005F1115">
      <w:pPr>
        <w:shd w:val="clear" w:color="auto" w:fill="FFFFFF"/>
        <w:spacing w:line="276" w:lineRule="auto"/>
        <w:ind w:right="-480"/>
        <w:contextualSpacing/>
        <w:rPr>
          <w:rFonts w:eastAsia="Times New Roman"/>
          <w:b/>
          <w:bCs/>
        </w:rPr>
      </w:pPr>
      <w:r w:rsidRPr="009C0B49">
        <w:rPr>
          <w:rFonts w:eastAsia="Times New Roman"/>
          <w:b/>
          <w:bCs/>
        </w:rPr>
        <w:t xml:space="preserve">VIII. INNE: </w:t>
      </w:r>
    </w:p>
    <w:p w:rsidR="005F1115" w:rsidRPr="009C0B49" w:rsidRDefault="005F1115" w:rsidP="005F1115">
      <w:pPr>
        <w:shd w:val="clear" w:color="auto" w:fill="FFFFFF"/>
        <w:spacing w:line="276" w:lineRule="auto"/>
        <w:ind w:right="-480"/>
        <w:rPr>
          <w:rFonts w:eastAsia="Times New Roman"/>
          <w:bCs/>
          <w:color w:val="000000"/>
        </w:rPr>
      </w:pPr>
      <w:r w:rsidRPr="009C0B49">
        <w:rPr>
          <w:rFonts w:eastAsia="Times New Roman"/>
          <w:bCs/>
          <w:color w:val="000000"/>
        </w:rPr>
        <w:t xml:space="preserve">1.Organizowaliśmy konsultacje (6 spotkań) na ten temat oraz na temat PLANU OGÓLNEGO, który powinien być uchwalony do końca tego roku oraz Strategii Otoczenia obszaru CPK -  liczne przybycie ok 400 osób – </w:t>
      </w:r>
      <w:r w:rsidRPr="009C0B49">
        <w:rPr>
          <w:rFonts w:eastAsia="Times New Roman"/>
          <w:b/>
          <w:bCs/>
          <w:color w:val="000000"/>
        </w:rPr>
        <w:t>uwagi można składać do 28 lutego.</w:t>
      </w:r>
    </w:p>
    <w:p w:rsidR="005F1115" w:rsidRPr="009C0B49" w:rsidRDefault="005F1115" w:rsidP="005F1115">
      <w:pPr>
        <w:shd w:val="clear" w:color="auto" w:fill="FFFFFF"/>
        <w:spacing w:line="276" w:lineRule="auto"/>
        <w:ind w:right="-480"/>
        <w:contextualSpacing/>
        <w:rPr>
          <w:rFonts w:eastAsia="Times New Roman"/>
          <w:b/>
          <w:bCs/>
          <w:color w:val="000000"/>
        </w:rPr>
      </w:pPr>
    </w:p>
    <w:p w:rsidR="005F1115" w:rsidRPr="009C0B49" w:rsidRDefault="005F1115" w:rsidP="005F1115">
      <w:pPr>
        <w:shd w:val="clear" w:color="auto" w:fill="FFFFFF"/>
        <w:spacing w:line="276" w:lineRule="auto"/>
        <w:ind w:right="-480"/>
        <w:contextualSpacing/>
        <w:rPr>
          <w:rFonts w:eastAsia="Times New Roman"/>
          <w:bCs/>
          <w:color w:val="000000"/>
        </w:rPr>
      </w:pPr>
      <w:r w:rsidRPr="009C0B49">
        <w:rPr>
          <w:rFonts w:eastAsia="Times New Roman"/>
          <w:b/>
          <w:bCs/>
          <w:color w:val="000000"/>
        </w:rPr>
        <w:t xml:space="preserve">2. AKCYZA ! </w:t>
      </w:r>
      <w:r w:rsidRPr="009C0B49">
        <w:rPr>
          <w:rFonts w:eastAsia="Times New Roman"/>
          <w:bCs/>
          <w:color w:val="000000"/>
        </w:rPr>
        <w:t>– przypominamy o składaniu wniosków – przez cały luty! W sumie mamy w ostatnim czasie ok 180 wniosków – PROSZĘ NIE ZOSTAWIAĆ NA OSTATNI MOMENT! 28.02.2025!</w:t>
      </w:r>
    </w:p>
    <w:p w:rsidR="005F1115" w:rsidRPr="009C0B49" w:rsidRDefault="005F1115" w:rsidP="005F1115">
      <w:pPr>
        <w:shd w:val="clear" w:color="auto" w:fill="FFFFFF"/>
        <w:spacing w:line="276" w:lineRule="auto"/>
        <w:ind w:right="-480"/>
        <w:contextualSpacing/>
        <w:rPr>
          <w:rFonts w:eastAsia="Times New Roman"/>
          <w:b/>
          <w:bCs/>
          <w:color w:val="000000"/>
        </w:rPr>
      </w:pPr>
    </w:p>
    <w:p w:rsidR="005F1115" w:rsidRDefault="005F1115" w:rsidP="005F1115">
      <w:pPr>
        <w:shd w:val="clear" w:color="auto" w:fill="FFFFFF"/>
        <w:spacing w:line="276" w:lineRule="auto"/>
        <w:ind w:right="-480"/>
        <w:contextualSpacing/>
        <w:rPr>
          <w:rFonts w:eastAsia="Times New Roman"/>
          <w:bCs/>
          <w:color w:val="000000"/>
        </w:rPr>
      </w:pPr>
      <w:r w:rsidRPr="009C0B49">
        <w:rPr>
          <w:rFonts w:eastAsia="Times New Roman"/>
          <w:b/>
          <w:bCs/>
          <w:color w:val="000000"/>
        </w:rPr>
        <w:t>22.02.2025</w:t>
      </w:r>
      <w:r w:rsidRPr="009C0B49">
        <w:rPr>
          <w:rFonts w:eastAsia="Times New Roman"/>
          <w:bCs/>
          <w:color w:val="000000"/>
        </w:rPr>
        <w:t xml:space="preserve"> ODBYŁ SIĘ GMINNY TURNIEJ WIEDZY POŻARNICZEJ -W OSP BOZA WOLA  - </w:t>
      </w:r>
      <w:r w:rsidRPr="009C0B49">
        <w:rPr>
          <w:rFonts w:eastAsia="Times New Roman"/>
          <w:b/>
          <w:bCs/>
          <w:color w:val="000000"/>
        </w:rPr>
        <w:t>GRATULUJEMY WSZYSTKIM UCZESTNIKOM</w:t>
      </w:r>
      <w:r w:rsidRPr="009C0B49">
        <w:rPr>
          <w:rFonts w:eastAsia="Times New Roman"/>
          <w:bCs/>
          <w:color w:val="000000"/>
        </w:rPr>
        <w:t xml:space="preserve">!  W turnieju wzięło udział 38 uczestników, z czego 8 osób zakwalifikowało się do szczebla powiatowego. </w:t>
      </w:r>
    </w:p>
    <w:p w:rsidR="00575FA7" w:rsidRDefault="005472ED" w:rsidP="005F1115">
      <w:pPr>
        <w:shd w:val="clear" w:color="auto" w:fill="FFFFFF"/>
        <w:spacing w:line="276" w:lineRule="auto"/>
        <w:ind w:right="-480"/>
        <w:contextualSpacing/>
      </w:pPr>
      <w:r>
        <w:br/>
      </w:r>
      <w:r w:rsidR="00A41F17" w:rsidRPr="00A41F17">
        <w:rPr>
          <w:b/>
          <w:highlight w:val="lightGray"/>
        </w:rPr>
        <w:t xml:space="preserve">Ad. </w:t>
      </w:r>
      <w:r w:rsidRPr="00A41F17">
        <w:rPr>
          <w:b/>
          <w:highlight w:val="lightGray"/>
        </w:rPr>
        <w:t>8. Interpelacje i zapytania Radnych.</w:t>
      </w:r>
      <w:r w:rsidRPr="00A41F17">
        <w:rPr>
          <w:b/>
          <w:highlight w:val="lightGray"/>
        </w:rPr>
        <w:br/>
      </w:r>
      <w:r w:rsidRPr="00A41F17">
        <w:rPr>
          <w:b/>
          <w:highlight w:val="lightGray"/>
        </w:rPr>
        <w:lastRenderedPageBreak/>
        <w:br/>
      </w:r>
      <w:r w:rsidR="00A41F17" w:rsidRPr="00A41F17">
        <w:rPr>
          <w:b/>
          <w:highlight w:val="lightGray"/>
        </w:rPr>
        <w:t xml:space="preserve">Ad. </w:t>
      </w:r>
      <w:r w:rsidRPr="00A41F17">
        <w:rPr>
          <w:b/>
          <w:highlight w:val="lightGray"/>
        </w:rPr>
        <w:t>9. Odpowiedzi na interpelacje i zapytania.</w:t>
      </w:r>
      <w:r w:rsidRPr="00A41F17">
        <w:rPr>
          <w:b/>
          <w:highlight w:val="lightGray"/>
        </w:rPr>
        <w:br/>
      </w:r>
      <w:r w:rsidRPr="00A41F17">
        <w:rPr>
          <w:b/>
          <w:highlight w:val="lightGray"/>
        </w:rPr>
        <w:br/>
      </w:r>
      <w:r w:rsidR="00A41F17" w:rsidRPr="00A41F17">
        <w:rPr>
          <w:b/>
          <w:highlight w:val="lightGray"/>
        </w:rPr>
        <w:t xml:space="preserve">Ad. </w:t>
      </w:r>
      <w:r w:rsidRPr="00A41F17">
        <w:rPr>
          <w:b/>
          <w:highlight w:val="lightGray"/>
        </w:rPr>
        <w:t>10. Sprawy ró</w:t>
      </w:r>
      <w:r w:rsidR="00A41F17" w:rsidRPr="00A41F17">
        <w:rPr>
          <w:b/>
          <w:highlight w:val="lightGray"/>
        </w:rPr>
        <w:t>ż</w:t>
      </w:r>
      <w:r w:rsidRPr="00A41F17">
        <w:rPr>
          <w:b/>
          <w:highlight w:val="lightGray"/>
        </w:rPr>
        <w:t>ne.</w:t>
      </w:r>
      <w:r>
        <w:br/>
      </w:r>
      <w:r>
        <w:br/>
      </w:r>
      <w:r w:rsidR="003B4A14" w:rsidRPr="00575FA7">
        <w:rPr>
          <w:b/>
        </w:rPr>
        <w:t xml:space="preserve">Radna Jagoda </w:t>
      </w:r>
      <w:proofErr w:type="spellStart"/>
      <w:r w:rsidR="003B4A14" w:rsidRPr="00575FA7">
        <w:rPr>
          <w:b/>
        </w:rPr>
        <w:t>Kazusek</w:t>
      </w:r>
      <w:proofErr w:type="spellEnd"/>
      <w:r w:rsidR="003B4A14">
        <w:t xml:space="preserve"> </w:t>
      </w:r>
      <w:r w:rsidR="00575FA7">
        <w:t>–</w:t>
      </w:r>
      <w:r w:rsidR="003B4A14">
        <w:t xml:space="preserve"> </w:t>
      </w:r>
      <w:r w:rsidR="00575FA7">
        <w:t>pytanie o nową salę sportową, jaki będzie koszt godzinny wynajmu, czy zostało to ustalone, i czy siłownia która należy do UKS Siła Boża Wola będzie również do dyspozycji mieszkańców.</w:t>
      </w:r>
    </w:p>
    <w:p w:rsidR="00575FA7" w:rsidRPr="00575FA7" w:rsidRDefault="00575FA7" w:rsidP="005F1115">
      <w:pPr>
        <w:shd w:val="clear" w:color="auto" w:fill="FFFFFF"/>
        <w:spacing w:line="276" w:lineRule="auto"/>
        <w:ind w:right="-480"/>
        <w:contextualSpacing/>
        <w:rPr>
          <w:b/>
        </w:rPr>
      </w:pPr>
    </w:p>
    <w:p w:rsidR="00575FA7" w:rsidRDefault="00575FA7" w:rsidP="005F1115">
      <w:pPr>
        <w:shd w:val="clear" w:color="auto" w:fill="FFFFFF"/>
        <w:spacing w:line="276" w:lineRule="auto"/>
        <w:ind w:right="-480"/>
        <w:contextualSpacing/>
      </w:pPr>
      <w:r w:rsidRPr="00575FA7">
        <w:rPr>
          <w:b/>
        </w:rPr>
        <w:t>Wójt Gminy Baranów</w:t>
      </w:r>
      <w:r>
        <w:t xml:space="preserve"> – ustalamy kwotę godzinową, na drugie pytanie nie jestem aktualnie w stanie odpowiedzieć.</w:t>
      </w:r>
    </w:p>
    <w:p w:rsidR="00575FA7" w:rsidRDefault="00575FA7" w:rsidP="005F1115">
      <w:pPr>
        <w:shd w:val="clear" w:color="auto" w:fill="FFFFFF"/>
        <w:spacing w:line="276" w:lineRule="auto"/>
        <w:ind w:right="-480"/>
        <w:contextualSpacing/>
      </w:pPr>
    </w:p>
    <w:p w:rsidR="00575FA7" w:rsidRDefault="00575FA7" w:rsidP="005F1115">
      <w:pPr>
        <w:shd w:val="clear" w:color="auto" w:fill="FFFFFF"/>
        <w:spacing w:line="276" w:lineRule="auto"/>
        <w:ind w:right="-480"/>
        <w:contextualSpacing/>
      </w:pPr>
      <w:r w:rsidRPr="00575FA7">
        <w:rPr>
          <w:b/>
        </w:rPr>
        <w:t xml:space="preserve">Wioletta </w:t>
      </w:r>
      <w:proofErr w:type="spellStart"/>
      <w:r w:rsidRPr="00575FA7">
        <w:rPr>
          <w:b/>
        </w:rPr>
        <w:t>Mechocka</w:t>
      </w:r>
      <w:proofErr w:type="spellEnd"/>
      <w:r>
        <w:t xml:space="preserve"> – 17.02 odbyła się Komisja Ochrony Środowiska w zakresie przestrzegania zakazów używania nawozów które zagrażają nie tylko plonom. Nie wykryto nieprawidłowości na terenie powiatu. Środek do trucia kretów i nornic – są kontrole w tym zakresie. Środki ochrony roślin – sprawdzane są świadectwa u rolników o możliwość opryskiwania. Rejestr ochrony sprzętu do opryskiwania roślin i tu zostało wystawionych dużo mandatów. Trwają prace w pasach dróg powiatowych – </w:t>
      </w:r>
      <w:proofErr w:type="spellStart"/>
      <w:r>
        <w:t>rębakowanie</w:t>
      </w:r>
      <w:proofErr w:type="spellEnd"/>
      <w:r>
        <w:t>, oczyszczanie.</w:t>
      </w:r>
    </w:p>
    <w:p w:rsidR="00575FA7" w:rsidRDefault="00575FA7" w:rsidP="005F1115">
      <w:pPr>
        <w:shd w:val="clear" w:color="auto" w:fill="FFFFFF"/>
        <w:spacing w:line="276" w:lineRule="auto"/>
        <w:ind w:right="-480"/>
        <w:contextualSpacing/>
      </w:pPr>
    </w:p>
    <w:p w:rsidR="00575FA7" w:rsidRDefault="00575FA7" w:rsidP="005F1115">
      <w:pPr>
        <w:shd w:val="clear" w:color="auto" w:fill="FFFFFF"/>
        <w:spacing w:line="276" w:lineRule="auto"/>
        <w:ind w:right="-480"/>
        <w:contextualSpacing/>
      </w:pPr>
      <w:r w:rsidRPr="00575FA7">
        <w:rPr>
          <w:b/>
        </w:rPr>
        <w:t xml:space="preserve">Robert </w:t>
      </w:r>
      <w:proofErr w:type="spellStart"/>
      <w:r w:rsidRPr="00575FA7">
        <w:rPr>
          <w:b/>
        </w:rPr>
        <w:t>Nowecki</w:t>
      </w:r>
      <w:proofErr w:type="spellEnd"/>
      <w:r>
        <w:t xml:space="preserve"> – SP w Bożej Woli zmiana świateł na przejściu dla pieszych ze świecących na migające. Pismo w sprawie drogi Granitowej o modernizację, pismo złożone do Wójta i Burmistrza. Droga na Osinach – kontakt z CPK, kiedy będzie można przystąpić do prac. Zwróćmy uwagę na kleszcze, ze względu na sprzyjające warunki do ich rozwoju.</w:t>
      </w:r>
    </w:p>
    <w:p w:rsidR="00575FA7" w:rsidRDefault="00575FA7" w:rsidP="005F1115">
      <w:pPr>
        <w:shd w:val="clear" w:color="auto" w:fill="FFFFFF"/>
        <w:spacing w:line="276" w:lineRule="auto"/>
        <w:ind w:right="-480"/>
        <w:contextualSpacing/>
      </w:pPr>
    </w:p>
    <w:p w:rsidR="00575FA7" w:rsidRDefault="00575FA7" w:rsidP="005F1115">
      <w:pPr>
        <w:shd w:val="clear" w:color="auto" w:fill="FFFFFF"/>
        <w:spacing w:line="276" w:lineRule="auto"/>
        <w:ind w:right="-480"/>
        <w:contextualSpacing/>
      </w:pPr>
      <w:r w:rsidRPr="00BA21EF">
        <w:rPr>
          <w:b/>
        </w:rPr>
        <w:t>Sołtys Piotr Winczewski</w:t>
      </w:r>
      <w:r>
        <w:t xml:space="preserve"> – prośba o uzupełnienie na ul. Akacjowej z Krótką, jest tam wąsko i wybił destrukt. Armii Krajowej i Topolowa – usunięcie drzew.</w:t>
      </w:r>
    </w:p>
    <w:p w:rsidR="00575FA7" w:rsidRDefault="00575FA7" w:rsidP="005F1115">
      <w:pPr>
        <w:shd w:val="clear" w:color="auto" w:fill="FFFFFF"/>
        <w:spacing w:line="276" w:lineRule="auto"/>
        <w:ind w:right="-480"/>
        <w:contextualSpacing/>
      </w:pPr>
    </w:p>
    <w:p w:rsidR="00575FA7" w:rsidRDefault="00575FA7" w:rsidP="005F1115">
      <w:pPr>
        <w:shd w:val="clear" w:color="auto" w:fill="FFFFFF"/>
        <w:spacing w:line="276" w:lineRule="auto"/>
        <w:ind w:right="-480"/>
        <w:contextualSpacing/>
      </w:pPr>
      <w:r w:rsidRPr="00BA21EF">
        <w:rPr>
          <w:b/>
        </w:rPr>
        <w:t xml:space="preserve">Sołtys Oliwia </w:t>
      </w:r>
      <w:proofErr w:type="spellStart"/>
      <w:r w:rsidRPr="00BA21EF">
        <w:rPr>
          <w:b/>
        </w:rPr>
        <w:t>Szelachowska</w:t>
      </w:r>
      <w:proofErr w:type="spellEnd"/>
      <w:r>
        <w:t xml:space="preserve"> – usunięcie drzew przy wyjeździe w stronę ronda na Pułapinie – droga na Osiny. Usunięcie śmieci z rowów oraz utwardzenie drogi w stronę Cegłowa.</w:t>
      </w:r>
    </w:p>
    <w:p w:rsidR="00575FA7" w:rsidRDefault="00575FA7" w:rsidP="005F1115">
      <w:pPr>
        <w:shd w:val="clear" w:color="auto" w:fill="FFFFFF"/>
        <w:spacing w:line="276" w:lineRule="auto"/>
        <w:ind w:right="-480"/>
        <w:contextualSpacing/>
      </w:pPr>
    </w:p>
    <w:p w:rsidR="00575FA7" w:rsidRDefault="00575FA7" w:rsidP="005F1115">
      <w:pPr>
        <w:shd w:val="clear" w:color="auto" w:fill="FFFFFF"/>
        <w:spacing w:line="276" w:lineRule="auto"/>
        <w:ind w:right="-480"/>
        <w:contextualSpacing/>
      </w:pPr>
      <w:r w:rsidRPr="00BA21EF">
        <w:rPr>
          <w:b/>
        </w:rPr>
        <w:t xml:space="preserve">Radna Jagoda </w:t>
      </w:r>
      <w:proofErr w:type="spellStart"/>
      <w:r w:rsidRPr="00BA21EF">
        <w:rPr>
          <w:b/>
        </w:rPr>
        <w:t>Kazusek</w:t>
      </w:r>
      <w:proofErr w:type="spellEnd"/>
      <w:r>
        <w:t xml:space="preserve"> – na jakim etapie jest sprawa chodnika na Regowie?</w:t>
      </w:r>
    </w:p>
    <w:p w:rsidR="00580092" w:rsidRDefault="00580092" w:rsidP="005F1115">
      <w:pPr>
        <w:shd w:val="clear" w:color="auto" w:fill="FFFFFF"/>
        <w:spacing w:line="276" w:lineRule="auto"/>
        <w:ind w:right="-480"/>
        <w:contextualSpacing/>
      </w:pPr>
    </w:p>
    <w:p w:rsidR="00575FA7" w:rsidRDefault="00580092" w:rsidP="005F1115">
      <w:pPr>
        <w:shd w:val="clear" w:color="auto" w:fill="FFFFFF"/>
        <w:spacing w:line="276" w:lineRule="auto"/>
        <w:ind w:right="-480"/>
        <w:contextualSpacing/>
      </w:pPr>
      <w:r w:rsidRPr="00BA21EF">
        <w:rPr>
          <w:b/>
        </w:rPr>
        <w:t>Sołtys Weronika Szałas</w:t>
      </w:r>
      <w:r>
        <w:t xml:space="preserve"> – czy jesteśmy w stanie przygotować się do kolejnego przetargu śmieciowego w celu zwiększenia częstotliwości odbioru śmieci w okresie zimowym?</w:t>
      </w:r>
    </w:p>
    <w:p w:rsidR="00580092" w:rsidRDefault="00580092" w:rsidP="005F1115">
      <w:pPr>
        <w:shd w:val="clear" w:color="auto" w:fill="FFFFFF"/>
        <w:spacing w:line="276" w:lineRule="auto"/>
        <w:ind w:right="-480"/>
        <w:contextualSpacing/>
      </w:pPr>
    </w:p>
    <w:p w:rsidR="00580092" w:rsidRDefault="00580092" w:rsidP="005F1115">
      <w:pPr>
        <w:shd w:val="clear" w:color="auto" w:fill="FFFFFF"/>
        <w:spacing w:line="276" w:lineRule="auto"/>
        <w:ind w:right="-480"/>
        <w:contextualSpacing/>
      </w:pPr>
      <w:r w:rsidRPr="00BA21EF">
        <w:rPr>
          <w:b/>
        </w:rPr>
        <w:t xml:space="preserve">Sołtys Mirosława </w:t>
      </w:r>
      <w:proofErr w:type="spellStart"/>
      <w:r w:rsidRPr="00BA21EF">
        <w:rPr>
          <w:b/>
        </w:rPr>
        <w:t>Kuran</w:t>
      </w:r>
      <w:proofErr w:type="spellEnd"/>
      <w:r>
        <w:t xml:space="preserve"> – w niektórych gminach można wyrzucać popiół do koszy a w innych do worków</w:t>
      </w:r>
    </w:p>
    <w:p w:rsidR="00580092" w:rsidRDefault="00580092" w:rsidP="005F1115">
      <w:pPr>
        <w:shd w:val="clear" w:color="auto" w:fill="FFFFFF"/>
        <w:spacing w:line="276" w:lineRule="auto"/>
        <w:ind w:right="-480"/>
        <w:contextualSpacing/>
      </w:pPr>
    </w:p>
    <w:p w:rsidR="00580092" w:rsidRDefault="00580092" w:rsidP="005F1115">
      <w:pPr>
        <w:shd w:val="clear" w:color="auto" w:fill="FFFFFF"/>
        <w:spacing w:line="276" w:lineRule="auto"/>
        <w:ind w:right="-480"/>
        <w:contextualSpacing/>
      </w:pPr>
      <w:r w:rsidRPr="00BA21EF">
        <w:rPr>
          <w:b/>
        </w:rPr>
        <w:t>Wójt Gminy Baranów</w:t>
      </w:r>
      <w:r>
        <w:t xml:space="preserve"> – nie przewidywaliśmy worków na popiół aczkolwiek firma </w:t>
      </w:r>
      <w:proofErr w:type="spellStart"/>
      <w:r>
        <w:t>Remondis</w:t>
      </w:r>
      <w:proofErr w:type="spellEnd"/>
      <w:r>
        <w:t xml:space="preserve"> ma obowiązek zebrać popiół.</w:t>
      </w:r>
    </w:p>
    <w:p w:rsidR="00580092" w:rsidRDefault="00580092" w:rsidP="005F1115">
      <w:pPr>
        <w:shd w:val="clear" w:color="auto" w:fill="FFFFFF"/>
        <w:spacing w:line="276" w:lineRule="auto"/>
        <w:ind w:right="-480"/>
        <w:contextualSpacing/>
      </w:pPr>
    </w:p>
    <w:p w:rsidR="00580092" w:rsidRDefault="00580092" w:rsidP="005F1115">
      <w:pPr>
        <w:shd w:val="clear" w:color="auto" w:fill="FFFFFF"/>
        <w:spacing w:line="276" w:lineRule="auto"/>
        <w:ind w:right="-480"/>
        <w:contextualSpacing/>
      </w:pPr>
      <w:r w:rsidRPr="00BA21EF">
        <w:rPr>
          <w:b/>
        </w:rPr>
        <w:t>Radny Paweł Zalewski</w:t>
      </w:r>
      <w:r>
        <w:t xml:space="preserve"> – ul. Graniczna uzupełnione ubytki po stronie Teresina, a czy po naszej stronie również będą uzupełnione?</w:t>
      </w:r>
    </w:p>
    <w:p w:rsidR="00580092" w:rsidRDefault="00580092" w:rsidP="005F1115">
      <w:pPr>
        <w:shd w:val="clear" w:color="auto" w:fill="FFFFFF"/>
        <w:spacing w:line="276" w:lineRule="auto"/>
        <w:ind w:right="-480"/>
        <w:contextualSpacing/>
      </w:pPr>
    </w:p>
    <w:p w:rsidR="00580092" w:rsidRDefault="00580092" w:rsidP="005F1115">
      <w:pPr>
        <w:shd w:val="clear" w:color="auto" w:fill="FFFFFF"/>
        <w:spacing w:line="276" w:lineRule="auto"/>
        <w:ind w:right="-480"/>
        <w:contextualSpacing/>
      </w:pPr>
      <w:r w:rsidRPr="00BA21EF">
        <w:rPr>
          <w:b/>
        </w:rPr>
        <w:lastRenderedPageBreak/>
        <w:t>Wójt Gminy Baranów</w:t>
      </w:r>
      <w:r>
        <w:t xml:space="preserve"> – oczekujemy, że naprawa będzie z obydwu stron drogi, taka deklaracja była ze strony Gminy Teresin.</w:t>
      </w:r>
    </w:p>
    <w:p w:rsidR="00580092" w:rsidRDefault="00580092" w:rsidP="005F1115">
      <w:pPr>
        <w:shd w:val="clear" w:color="auto" w:fill="FFFFFF"/>
        <w:spacing w:line="276" w:lineRule="auto"/>
        <w:ind w:right="-480"/>
        <w:contextualSpacing/>
      </w:pPr>
    </w:p>
    <w:p w:rsidR="00580092" w:rsidRDefault="00580092" w:rsidP="005F1115">
      <w:pPr>
        <w:shd w:val="clear" w:color="auto" w:fill="FFFFFF"/>
        <w:spacing w:line="276" w:lineRule="auto"/>
        <w:ind w:right="-480"/>
        <w:contextualSpacing/>
      </w:pPr>
      <w:r w:rsidRPr="00BA21EF">
        <w:rPr>
          <w:b/>
        </w:rPr>
        <w:t>Radna Mariola Wacławska – Ciołek</w:t>
      </w:r>
      <w:r>
        <w:t xml:space="preserve"> – Armii Krajowej 13 i 15 pozostały nierówności po świeżo robionym wodociągu.</w:t>
      </w:r>
    </w:p>
    <w:p w:rsidR="00580092" w:rsidRDefault="00580092" w:rsidP="005F1115">
      <w:pPr>
        <w:shd w:val="clear" w:color="auto" w:fill="FFFFFF"/>
        <w:spacing w:line="276" w:lineRule="auto"/>
        <w:ind w:right="-480"/>
        <w:contextualSpacing/>
      </w:pPr>
    </w:p>
    <w:p w:rsidR="00580092" w:rsidRDefault="00580092" w:rsidP="005F1115">
      <w:pPr>
        <w:shd w:val="clear" w:color="auto" w:fill="FFFFFF"/>
        <w:spacing w:line="276" w:lineRule="auto"/>
        <w:ind w:right="-480"/>
        <w:contextualSpacing/>
      </w:pPr>
      <w:r w:rsidRPr="00BA21EF">
        <w:rPr>
          <w:b/>
        </w:rPr>
        <w:t>Wójt Gminy Baranów</w:t>
      </w:r>
      <w:r>
        <w:t xml:space="preserve"> – jest jeszcze w trakcie prac.</w:t>
      </w:r>
    </w:p>
    <w:p w:rsidR="00580092" w:rsidRDefault="00580092" w:rsidP="005F1115">
      <w:pPr>
        <w:shd w:val="clear" w:color="auto" w:fill="FFFFFF"/>
        <w:spacing w:line="276" w:lineRule="auto"/>
        <w:ind w:right="-480"/>
        <w:contextualSpacing/>
      </w:pPr>
    </w:p>
    <w:p w:rsidR="00580092" w:rsidRDefault="00580092" w:rsidP="005F1115">
      <w:pPr>
        <w:shd w:val="clear" w:color="auto" w:fill="FFFFFF"/>
        <w:spacing w:line="276" w:lineRule="auto"/>
        <w:ind w:right="-480"/>
        <w:contextualSpacing/>
      </w:pPr>
      <w:r w:rsidRPr="00BA21EF">
        <w:rPr>
          <w:b/>
        </w:rPr>
        <w:t>Przewodniczący Rady Gminy</w:t>
      </w:r>
      <w:r>
        <w:t xml:space="preserve"> – odczytano pismo od Wojewody Mazowieckiego w sprawie złożonej skargi na działania Przewodniczącego Rady.</w:t>
      </w:r>
    </w:p>
    <w:p w:rsidR="00580092" w:rsidRDefault="00580092" w:rsidP="005F1115">
      <w:pPr>
        <w:shd w:val="clear" w:color="auto" w:fill="FFFFFF"/>
        <w:spacing w:line="276" w:lineRule="auto"/>
        <w:ind w:right="-480"/>
        <w:contextualSpacing/>
      </w:pPr>
    </w:p>
    <w:p w:rsidR="00580092" w:rsidRDefault="00580092" w:rsidP="005F1115">
      <w:pPr>
        <w:shd w:val="clear" w:color="auto" w:fill="FFFFFF"/>
        <w:spacing w:line="276" w:lineRule="auto"/>
        <w:ind w:right="-480"/>
        <w:contextualSpacing/>
      </w:pPr>
      <w:r w:rsidRPr="00BA21EF">
        <w:rPr>
          <w:b/>
        </w:rPr>
        <w:t xml:space="preserve">Radna Jagoda </w:t>
      </w:r>
      <w:proofErr w:type="spellStart"/>
      <w:r w:rsidRPr="00BA21EF">
        <w:rPr>
          <w:b/>
        </w:rPr>
        <w:t>Kazusek</w:t>
      </w:r>
      <w:proofErr w:type="spellEnd"/>
      <w:r>
        <w:t xml:space="preserve"> – firma CPK przychodzi do mieszkańców i proszą o zgody. Prośba o niepodpisywanie takich dokumentów.</w:t>
      </w:r>
    </w:p>
    <w:p w:rsidR="00BA21EF" w:rsidRDefault="005472ED" w:rsidP="005F1115">
      <w:pPr>
        <w:shd w:val="clear" w:color="auto" w:fill="FFFFFF"/>
        <w:spacing w:line="276" w:lineRule="auto"/>
        <w:ind w:right="-480"/>
        <w:contextualSpacing/>
      </w:pPr>
      <w:r>
        <w:br/>
      </w:r>
      <w:r>
        <w:br/>
      </w:r>
      <w:r w:rsidR="00A41F17" w:rsidRPr="00A41F17">
        <w:rPr>
          <w:b/>
          <w:highlight w:val="lightGray"/>
        </w:rPr>
        <w:t xml:space="preserve">Ad. </w:t>
      </w:r>
      <w:r w:rsidRPr="00A41F17">
        <w:rPr>
          <w:b/>
          <w:highlight w:val="lightGray"/>
        </w:rPr>
        <w:t>11. Zakończenie obrad.</w:t>
      </w:r>
      <w:r>
        <w:br/>
      </w:r>
      <w:r>
        <w:br/>
      </w:r>
      <w:r w:rsidR="00BA21EF">
        <w:t>Wobec zrealizowanego porządku posiedzenia Przewodniczący Rady Witold Konarski zamknął XI Sesję Rady Gminy Baranów.</w:t>
      </w:r>
    </w:p>
    <w:p w:rsidR="00BA21EF" w:rsidRDefault="00BA21EF" w:rsidP="005F1115">
      <w:pPr>
        <w:shd w:val="clear" w:color="auto" w:fill="FFFFFF"/>
        <w:spacing w:line="276" w:lineRule="auto"/>
        <w:ind w:right="-480"/>
        <w:contextualSpacing/>
      </w:pPr>
    </w:p>
    <w:p w:rsidR="00BA21EF" w:rsidRDefault="00BA21EF" w:rsidP="005F1115">
      <w:pPr>
        <w:shd w:val="clear" w:color="auto" w:fill="FFFFFF"/>
        <w:spacing w:line="276" w:lineRule="auto"/>
        <w:ind w:right="-480"/>
        <w:contextualSpacing/>
      </w:pPr>
      <w:r>
        <w:t>Integralną częścią protokołu z Sesji jest nagranie audio przechowywane w Biurze Rady Gminy Baranów.</w:t>
      </w:r>
    </w:p>
    <w:p w:rsidR="00BA21EF" w:rsidRDefault="00BA21EF" w:rsidP="005F1115">
      <w:pPr>
        <w:shd w:val="clear" w:color="auto" w:fill="FFFFFF"/>
        <w:spacing w:line="276" w:lineRule="auto"/>
        <w:ind w:right="-480"/>
        <w:contextualSpacing/>
      </w:pPr>
    </w:p>
    <w:p w:rsidR="00BA21EF" w:rsidRDefault="00BA21EF" w:rsidP="005F1115">
      <w:pPr>
        <w:shd w:val="clear" w:color="auto" w:fill="FFFFFF"/>
        <w:spacing w:line="276" w:lineRule="auto"/>
        <w:ind w:right="-480"/>
        <w:contextualSpacing/>
      </w:pPr>
    </w:p>
    <w:p w:rsidR="002D7E20" w:rsidRPr="005F1115" w:rsidRDefault="00BA21EF" w:rsidP="005F1115">
      <w:pPr>
        <w:shd w:val="clear" w:color="auto" w:fill="FFFFFF"/>
        <w:spacing w:line="276" w:lineRule="auto"/>
        <w:ind w:right="-480"/>
        <w:contextualSpacing/>
        <w:rPr>
          <w:rFonts w:eastAsia="Times New Roman"/>
          <w:bCs/>
          <w:color w:val="000000"/>
        </w:rPr>
      </w:pPr>
      <w:r>
        <w:t>Protokołowała: J.Rutkowska</w:t>
      </w:r>
      <w:r w:rsidR="005472ED">
        <w:br/>
      </w:r>
    </w:p>
    <w:p w:rsidR="005472ED" w:rsidRDefault="005472ED">
      <w:pPr>
        <w:rPr>
          <w:rFonts w:eastAsia="Times New Roman"/>
        </w:rPr>
      </w:pPr>
      <w:r>
        <w:rPr>
          <w:rFonts w:eastAsia="Times New Roman"/>
        </w:rPr>
        <w:t xml:space="preserve"> </w:t>
      </w:r>
    </w:p>
    <w:sectPr w:rsidR="005472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33D" w:rsidRDefault="0061233D" w:rsidP="00A41F17">
      <w:r>
        <w:separator/>
      </w:r>
    </w:p>
  </w:endnote>
  <w:endnote w:type="continuationSeparator" w:id="0">
    <w:p w:rsidR="0061233D" w:rsidRDefault="0061233D" w:rsidP="00A4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395963902"/>
      <w:docPartObj>
        <w:docPartGallery w:val="Page Numbers (Bottom of Page)"/>
        <w:docPartUnique/>
      </w:docPartObj>
    </w:sdtPr>
    <w:sdtEndPr/>
    <w:sdtContent>
      <w:p w:rsidR="003B4A14" w:rsidRDefault="003B4A1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hAnsiTheme="minorHAnsi"/>
            <w:sz w:val="22"/>
            <w:szCs w:val="22"/>
          </w:rPr>
          <w:fldChar w:fldCharType="begin"/>
        </w:r>
        <w:r>
          <w:instrText>PAGE    \* MERGEFORMAT</w:instrText>
        </w:r>
        <w:r>
          <w:rPr>
            <w:rFonts w:asciiTheme="minorHAnsi"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rsidR="003B4A14" w:rsidRDefault="003B4A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33D" w:rsidRDefault="0061233D" w:rsidP="00A41F17">
      <w:r>
        <w:separator/>
      </w:r>
    </w:p>
  </w:footnote>
  <w:footnote w:type="continuationSeparator" w:id="0">
    <w:p w:rsidR="0061233D" w:rsidRDefault="0061233D" w:rsidP="00A4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09" w:hanging="425"/>
      </w:pPr>
      <w:rPr>
        <w:rFonts w:ascii="Arial" w:hAnsi="Arial" w:cs="Arial"/>
        <w:b w:val="0"/>
        <w:bCs w:val="0"/>
        <w:i w:val="0"/>
        <w:iCs w:val="0"/>
        <w:strike w:val="0"/>
        <w:color w:val="auto"/>
        <w:sz w:val="20"/>
        <w:szCs w:val="20"/>
        <w:u w:val="none"/>
      </w:rPr>
    </w:lvl>
    <w:lvl w:ilvl="1">
      <w:start w:val="1"/>
      <w:numFmt w:val="decimal"/>
      <w:lvlText w:val="%2."/>
      <w:lvlJc w:val="left"/>
      <w:pPr>
        <w:ind w:left="1069" w:hanging="425"/>
      </w:pPr>
      <w:rPr>
        <w:rFonts w:ascii="Arial" w:hAnsi="Arial" w:cs="Arial"/>
        <w:b w:val="0"/>
        <w:bCs w:val="0"/>
        <w:i w:val="0"/>
        <w:iCs w:val="0"/>
        <w:strike w:val="0"/>
        <w:color w:val="auto"/>
        <w:sz w:val="20"/>
        <w:szCs w:val="20"/>
        <w:u w:val="none"/>
      </w:rPr>
    </w:lvl>
    <w:lvl w:ilvl="2">
      <w:start w:val="1"/>
      <w:numFmt w:val="lowerLetter"/>
      <w:lvlText w:val="%3."/>
      <w:lvlJc w:val="left"/>
      <w:pPr>
        <w:ind w:left="2126" w:hanging="425"/>
      </w:pPr>
      <w:rPr>
        <w:rFonts w:ascii="Arial" w:hAnsi="Arial" w:cs="Arial"/>
        <w:b w:val="0"/>
        <w:bCs w:val="0"/>
        <w:i w:val="0"/>
        <w:iCs w:val="0"/>
        <w:strike w:val="0"/>
        <w:color w:val="auto"/>
        <w:sz w:val="20"/>
        <w:szCs w:val="20"/>
        <w:u w:val="none"/>
      </w:rPr>
    </w:lvl>
    <w:lvl w:ilvl="3">
      <w:start w:val="1"/>
      <w:numFmt w:val="lowerLetter"/>
      <w:lvlText w:val="%4."/>
      <w:lvlJc w:val="left"/>
      <w:pPr>
        <w:ind w:left="2486" w:hanging="425"/>
      </w:pPr>
      <w:rPr>
        <w:rFonts w:ascii="Arial" w:hAnsi="Arial" w:cs="Arial"/>
        <w:b w:val="0"/>
        <w:bCs w:val="0"/>
        <w:i w:val="0"/>
        <w:iCs w:val="0"/>
        <w:strike w:val="0"/>
        <w:color w:val="auto"/>
        <w:sz w:val="20"/>
        <w:szCs w:val="20"/>
        <w:u w:val="none"/>
      </w:rPr>
    </w:lvl>
    <w:lvl w:ilvl="4">
      <w:start w:val="1"/>
      <w:numFmt w:val="lowerLetter"/>
      <w:lvlText w:val="%5."/>
      <w:lvlJc w:val="left"/>
      <w:pPr>
        <w:ind w:left="2846" w:hanging="425"/>
      </w:pPr>
      <w:rPr>
        <w:rFonts w:ascii="Arial" w:hAnsi="Arial" w:cs="Arial"/>
        <w:b w:val="0"/>
        <w:bCs w:val="0"/>
        <w:i w:val="0"/>
        <w:iCs w:val="0"/>
        <w:strike w:val="0"/>
        <w:color w:val="auto"/>
        <w:sz w:val="20"/>
        <w:szCs w:val="20"/>
        <w:u w:val="none"/>
      </w:rPr>
    </w:lvl>
    <w:lvl w:ilvl="5">
      <w:start w:val="1"/>
      <w:numFmt w:val="lowerLetter"/>
      <w:lvlText w:val="%6."/>
      <w:lvlJc w:val="left"/>
      <w:pPr>
        <w:ind w:left="3206" w:hanging="425"/>
      </w:pPr>
      <w:rPr>
        <w:rFonts w:ascii="Arial" w:hAnsi="Arial" w:cs="Arial"/>
        <w:b w:val="0"/>
        <w:bCs w:val="0"/>
        <w:i w:val="0"/>
        <w:iCs w:val="0"/>
        <w:strike w:val="0"/>
        <w:color w:val="auto"/>
        <w:sz w:val="20"/>
        <w:szCs w:val="20"/>
        <w:u w:val="none"/>
      </w:rPr>
    </w:lvl>
    <w:lvl w:ilvl="6">
      <w:start w:val="1"/>
      <w:numFmt w:val="lowerLetter"/>
      <w:lvlText w:val="%7."/>
      <w:lvlJc w:val="left"/>
      <w:pPr>
        <w:ind w:left="3566" w:hanging="425"/>
      </w:pPr>
      <w:rPr>
        <w:rFonts w:ascii="Arial" w:hAnsi="Arial" w:cs="Arial"/>
        <w:b w:val="0"/>
        <w:bCs w:val="0"/>
        <w:i w:val="0"/>
        <w:iCs w:val="0"/>
        <w:strike w:val="0"/>
        <w:color w:val="auto"/>
        <w:sz w:val="20"/>
        <w:szCs w:val="20"/>
        <w:u w:val="none"/>
      </w:rPr>
    </w:lvl>
    <w:lvl w:ilvl="7">
      <w:start w:val="1"/>
      <w:numFmt w:val="lowerLetter"/>
      <w:lvlText w:val="%8."/>
      <w:lvlJc w:val="left"/>
      <w:pPr>
        <w:ind w:left="3926" w:hanging="425"/>
      </w:pPr>
      <w:rPr>
        <w:rFonts w:ascii="Arial" w:hAnsi="Arial" w:cs="Arial"/>
        <w:b w:val="0"/>
        <w:bCs w:val="0"/>
        <w:i w:val="0"/>
        <w:iCs w:val="0"/>
        <w:strike w:val="0"/>
        <w:color w:val="auto"/>
        <w:sz w:val="20"/>
        <w:szCs w:val="20"/>
        <w:u w:val="none"/>
      </w:rPr>
    </w:lvl>
    <w:lvl w:ilvl="8">
      <w:start w:val="1"/>
      <w:numFmt w:val="lowerLetter"/>
      <w:lvlText w:val="%9."/>
      <w:lvlJc w:val="left"/>
      <w:pPr>
        <w:ind w:left="4286" w:hanging="425"/>
      </w:pPr>
      <w:rPr>
        <w:rFonts w:ascii="Arial" w:hAnsi="Arial" w:cs="Arial"/>
        <w:b w:val="0"/>
        <w:bCs w:val="0"/>
        <w:i w:val="0"/>
        <w:iCs w:val="0"/>
        <w:strike w:val="0"/>
        <w:color w:val="auto"/>
        <w:sz w:val="20"/>
        <w:szCs w:val="20"/>
        <w:u w:val="none"/>
      </w:rPr>
    </w:lvl>
  </w:abstractNum>
  <w:abstractNum w:abstractNumId="1" w15:restartNumberingAfterBreak="0">
    <w:nsid w:val="00000002"/>
    <w:multiLevelType w:val="multilevel"/>
    <w:tmpl w:val="00000002"/>
    <w:lvl w:ilvl="0">
      <w:start w:val="1"/>
      <w:numFmt w:val="decimal"/>
      <w:lvlText w:val="%1."/>
      <w:lvlJc w:val="left"/>
      <w:pPr>
        <w:ind w:left="709" w:hanging="425"/>
      </w:pPr>
      <w:rPr>
        <w:rFonts w:ascii="Arial" w:hAnsi="Arial" w:cs="Arial"/>
        <w:b w:val="0"/>
        <w:bCs w:val="0"/>
        <w:i w:val="0"/>
        <w:iCs w:val="0"/>
        <w:strike w:val="0"/>
        <w:color w:val="auto"/>
        <w:sz w:val="20"/>
        <w:szCs w:val="20"/>
        <w:u w:val="none"/>
      </w:rPr>
    </w:lvl>
    <w:lvl w:ilvl="1">
      <w:start w:val="1"/>
      <w:numFmt w:val="decimal"/>
      <w:lvlText w:val="%2."/>
      <w:lvlJc w:val="left"/>
      <w:pPr>
        <w:ind w:left="1069" w:hanging="425"/>
      </w:pPr>
      <w:rPr>
        <w:rFonts w:ascii="Arial" w:hAnsi="Arial" w:cs="Arial"/>
        <w:b w:val="0"/>
        <w:bCs w:val="0"/>
        <w:i w:val="0"/>
        <w:iCs w:val="0"/>
        <w:strike w:val="0"/>
        <w:color w:val="auto"/>
        <w:sz w:val="20"/>
        <w:szCs w:val="20"/>
        <w:u w:val="none"/>
      </w:rPr>
    </w:lvl>
    <w:lvl w:ilvl="2">
      <w:start w:val="1"/>
      <w:numFmt w:val="decimal"/>
      <w:lvlText w:val="%3."/>
      <w:lvlJc w:val="left"/>
      <w:pPr>
        <w:ind w:left="1429" w:hanging="425"/>
      </w:pPr>
      <w:rPr>
        <w:rFonts w:ascii="Arial" w:hAnsi="Arial" w:cs="Arial"/>
        <w:b w:val="0"/>
        <w:bCs w:val="0"/>
        <w:i w:val="0"/>
        <w:iCs w:val="0"/>
        <w:strike w:val="0"/>
        <w:color w:val="auto"/>
        <w:sz w:val="20"/>
        <w:szCs w:val="20"/>
        <w:u w:val="none"/>
      </w:rPr>
    </w:lvl>
    <w:lvl w:ilvl="3">
      <w:start w:val="1"/>
      <w:numFmt w:val="decimal"/>
      <w:lvlText w:val="%4."/>
      <w:lvlJc w:val="left"/>
      <w:pPr>
        <w:ind w:left="1789" w:hanging="425"/>
      </w:pPr>
      <w:rPr>
        <w:rFonts w:ascii="Arial" w:hAnsi="Arial" w:cs="Arial"/>
        <w:b w:val="0"/>
        <w:bCs w:val="0"/>
        <w:i w:val="0"/>
        <w:iCs w:val="0"/>
        <w:strike w:val="0"/>
        <w:color w:val="auto"/>
        <w:sz w:val="20"/>
        <w:szCs w:val="20"/>
        <w:u w:val="none"/>
      </w:rPr>
    </w:lvl>
    <w:lvl w:ilvl="4">
      <w:start w:val="1"/>
      <w:numFmt w:val="decimal"/>
      <w:lvlText w:val="%5."/>
      <w:lvlJc w:val="left"/>
      <w:pPr>
        <w:ind w:left="2149" w:hanging="425"/>
      </w:pPr>
      <w:rPr>
        <w:rFonts w:ascii="Arial" w:hAnsi="Arial" w:cs="Arial"/>
        <w:b w:val="0"/>
        <w:bCs w:val="0"/>
        <w:i w:val="0"/>
        <w:iCs w:val="0"/>
        <w:strike w:val="0"/>
        <w:color w:val="auto"/>
        <w:sz w:val="20"/>
        <w:szCs w:val="20"/>
        <w:u w:val="none"/>
      </w:rPr>
    </w:lvl>
    <w:lvl w:ilvl="5">
      <w:start w:val="1"/>
      <w:numFmt w:val="decimal"/>
      <w:lvlText w:val="%6."/>
      <w:lvlJc w:val="left"/>
      <w:pPr>
        <w:ind w:left="2509" w:hanging="425"/>
      </w:pPr>
      <w:rPr>
        <w:rFonts w:ascii="Arial" w:hAnsi="Arial" w:cs="Arial"/>
        <w:b w:val="0"/>
        <w:bCs w:val="0"/>
        <w:i w:val="0"/>
        <w:iCs w:val="0"/>
        <w:strike w:val="0"/>
        <w:color w:val="auto"/>
        <w:sz w:val="20"/>
        <w:szCs w:val="20"/>
        <w:u w:val="none"/>
      </w:rPr>
    </w:lvl>
    <w:lvl w:ilvl="6">
      <w:start w:val="1"/>
      <w:numFmt w:val="decimal"/>
      <w:lvlText w:val="%7."/>
      <w:lvlJc w:val="left"/>
      <w:pPr>
        <w:ind w:left="2869" w:hanging="425"/>
      </w:pPr>
      <w:rPr>
        <w:rFonts w:ascii="Arial" w:hAnsi="Arial" w:cs="Arial"/>
        <w:b w:val="0"/>
        <w:bCs w:val="0"/>
        <w:i w:val="0"/>
        <w:iCs w:val="0"/>
        <w:strike w:val="0"/>
        <w:color w:val="auto"/>
        <w:sz w:val="20"/>
        <w:szCs w:val="20"/>
        <w:u w:val="none"/>
      </w:rPr>
    </w:lvl>
    <w:lvl w:ilvl="7">
      <w:start w:val="1"/>
      <w:numFmt w:val="decimal"/>
      <w:lvlText w:val="%8."/>
      <w:lvlJc w:val="left"/>
      <w:pPr>
        <w:ind w:left="3229" w:hanging="425"/>
      </w:pPr>
      <w:rPr>
        <w:rFonts w:ascii="Arial" w:hAnsi="Arial" w:cs="Arial"/>
        <w:b w:val="0"/>
        <w:bCs w:val="0"/>
        <w:i w:val="0"/>
        <w:iCs w:val="0"/>
        <w:strike w:val="0"/>
        <w:color w:val="auto"/>
        <w:sz w:val="20"/>
        <w:szCs w:val="20"/>
        <w:u w:val="none"/>
      </w:rPr>
    </w:lvl>
    <w:lvl w:ilvl="8">
      <w:start w:val="1"/>
      <w:numFmt w:val="decimal"/>
      <w:lvlText w:val="%9."/>
      <w:lvlJc w:val="left"/>
      <w:pPr>
        <w:ind w:left="3589" w:hanging="425"/>
      </w:pPr>
      <w:rPr>
        <w:rFonts w:ascii="Arial" w:hAnsi="Arial" w:cs="Arial"/>
        <w:b w:val="0"/>
        <w:bCs w:val="0"/>
        <w:i w:val="0"/>
        <w:iCs w:val="0"/>
        <w:strike w:val="0"/>
        <w:color w:val="auto"/>
        <w:sz w:val="20"/>
        <w:szCs w:val="20"/>
        <w:u w:val="none"/>
      </w:rPr>
    </w:lvl>
  </w:abstractNum>
  <w:abstractNum w:abstractNumId="2" w15:restartNumberingAfterBreak="0">
    <w:nsid w:val="00000003"/>
    <w:multiLevelType w:val="multilevel"/>
    <w:tmpl w:val="00000003"/>
    <w:lvl w:ilvl="0">
      <w:start w:val="1"/>
      <w:numFmt w:val="decimal"/>
      <w:lvlText w:val="%1."/>
      <w:lvlJc w:val="left"/>
      <w:pPr>
        <w:ind w:left="709" w:hanging="425"/>
      </w:pPr>
      <w:rPr>
        <w:rFonts w:ascii="Arial" w:hAnsi="Arial" w:cs="Arial"/>
        <w:b w:val="0"/>
        <w:bCs w:val="0"/>
        <w:i w:val="0"/>
        <w:iCs w:val="0"/>
        <w:strike w:val="0"/>
        <w:color w:val="auto"/>
        <w:sz w:val="20"/>
        <w:szCs w:val="20"/>
        <w:u w:val="none"/>
      </w:rPr>
    </w:lvl>
    <w:lvl w:ilvl="1">
      <w:start w:val="1"/>
      <w:numFmt w:val="decimal"/>
      <w:lvlText w:val="%2)"/>
      <w:lvlJc w:val="left"/>
      <w:pPr>
        <w:ind w:left="1417" w:hanging="425"/>
      </w:pPr>
      <w:rPr>
        <w:rFonts w:ascii="Arial" w:hAnsi="Arial" w:cs="Arial"/>
        <w:b w:val="0"/>
        <w:bCs w:val="0"/>
        <w:i w:val="0"/>
        <w:iCs w:val="0"/>
        <w:strike w:val="0"/>
        <w:color w:val="auto"/>
        <w:sz w:val="20"/>
        <w:szCs w:val="20"/>
        <w:u w:val="none"/>
      </w:rPr>
    </w:lvl>
    <w:lvl w:ilvl="2">
      <w:start w:val="1"/>
      <w:numFmt w:val="decimal"/>
      <w:lvlText w:val="%3)"/>
      <w:lvlJc w:val="left"/>
      <w:pPr>
        <w:ind w:left="1777" w:hanging="425"/>
      </w:pPr>
      <w:rPr>
        <w:rFonts w:ascii="Arial" w:hAnsi="Arial" w:cs="Arial"/>
        <w:b w:val="0"/>
        <w:bCs w:val="0"/>
        <w:i w:val="0"/>
        <w:iCs w:val="0"/>
        <w:strike w:val="0"/>
        <w:color w:val="auto"/>
        <w:sz w:val="20"/>
        <w:szCs w:val="20"/>
        <w:u w:val="none"/>
      </w:rPr>
    </w:lvl>
    <w:lvl w:ilvl="3">
      <w:start w:val="1"/>
      <w:numFmt w:val="decimal"/>
      <w:lvlText w:val="%4)"/>
      <w:lvlJc w:val="left"/>
      <w:pPr>
        <w:ind w:left="2137" w:hanging="425"/>
      </w:pPr>
      <w:rPr>
        <w:rFonts w:ascii="Arial" w:hAnsi="Arial" w:cs="Arial"/>
        <w:b w:val="0"/>
        <w:bCs w:val="0"/>
        <w:i w:val="0"/>
        <w:iCs w:val="0"/>
        <w:strike w:val="0"/>
        <w:color w:val="auto"/>
        <w:sz w:val="20"/>
        <w:szCs w:val="20"/>
        <w:u w:val="none"/>
      </w:rPr>
    </w:lvl>
    <w:lvl w:ilvl="4">
      <w:start w:val="1"/>
      <w:numFmt w:val="decimal"/>
      <w:lvlText w:val="%5)"/>
      <w:lvlJc w:val="left"/>
      <w:pPr>
        <w:ind w:left="2497" w:hanging="425"/>
      </w:pPr>
      <w:rPr>
        <w:rFonts w:ascii="Arial" w:hAnsi="Arial" w:cs="Arial"/>
        <w:b w:val="0"/>
        <w:bCs w:val="0"/>
        <w:i w:val="0"/>
        <w:iCs w:val="0"/>
        <w:strike w:val="0"/>
        <w:color w:val="auto"/>
        <w:sz w:val="20"/>
        <w:szCs w:val="20"/>
        <w:u w:val="none"/>
      </w:rPr>
    </w:lvl>
    <w:lvl w:ilvl="5">
      <w:start w:val="1"/>
      <w:numFmt w:val="decimal"/>
      <w:lvlText w:val="%6)"/>
      <w:lvlJc w:val="left"/>
      <w:pPr>
        <w:ind w:left="2857" w:hanging="425"/>
      </w:pPr>
      <w:rPr>
        <w:rFonts w:ascii="Arial" w:hAnsi="Arial" w:cs="Arial"/>
        <w:b w:val="0"/>
        <w:bCs w:val="0"/>
        <w:i w:val="0"/>
        <w:iCs w:val="0"/>
        <w:strike w:val="0"/>
        <w:color w:val="auto"/>
        <w:sz w:val="20"/>
        <w:szCs w:val="20"/>
        <w:u w:val="none"/>
      </w:rPr>
    </w:lvl>
    <w:lvl w:ilvl="6">
      <w:start w:val="1"/>
      <w:numFmt w:val="decimal"/>
      <w:lvlText w:val="%7)"/>
      <w:lvlJc w:val="left"/>
      <w:pPr>
        <w:ind w:left="3217" w:hanging="425"/>
      </w:pPr>
      <w:rPr>
        <w:rFonts w:ascii="Arial" w:hAnsi="Arial" w:cs="Arial"/>
        <w:b w:val="0"/>
        <w:bCs w:val="0"/>
        <w:i w:val="0"/>
        <w:iCs w:val="0"/>
        <w:strike w:val="0"/>
        <w:color w:val="auto"/>
        <w:sz w:val="20"/>
        <w:szCs w:val="20"/>
        <w:u w:val="none"/>
      </w:rPr>
    </w:lvl>
    <w:lvl w:ilvl="7">
      <w:start w:val="1"/>
      <w:numFmt w:val="decimal"/>
      <w:lvlText w:val="%8)"/>
      <w:lvlJc w:val="left"/>
      <w:pPr>
        <w:ind w:left="3577" w:hanging="425"/>
      </w:pPr>
      <w:rPr>
        <w:rFonts w:ascii="Arial" w:hAnsi="Arial" w:cs="Arial"/>
        <w:b w:val="0"/>
        <w:bCs w:val="0"/>
        <w:i w:val="0"/>
        <w:iCs w:val="0"/>
        <w:strike w:val="0"/>
        <w:color w:val="auto"/>
        <w:sz w:val="20"/>
        <w:szCs w:val="20"/>
        <w:u w:val="none"/>
      </w:rPr>
    </w:lvl>
    <w:lvl w:ilvl="8">
      <w:start w:val="1"/>
      <w:numFmt w:val="decimal"/>
      <w:lvlText w:val="%9)"/>
      <w:lvlJc w:val="left"/>
      <w:pPr>
        <w:ind w:left="3937" w:hanging="425"/>
      </w:pPr>
      <w:rPr>
        <w:rFonts w:ascii="Arial" w:hAnsi="Arial" w:cs="Arial"/>
        <w:b w:val="0"/>
        <w:bCs w:val="0"/>
        <w:i w:val="0"/>
        <w:iCs w:val="0"/>
        <w:strike w:val="0"/>
        <w:color w:val="auto"/>
        <w:sz w:val="20"/>
        <w:szCs w:val="20"/>
        <w:u w:val="none"/>
      </w:rPr>
    </w:lvl>
  </w:abstractNum>
  <w:abstractNum w:abstractNumId="3" w15:restartNumberingAfterBreak="0">
    <w:nsid w:val="03BD223D"/>
    <w:multiLevelType w:val="hybridMultilevel"/>
    <w:tmpl w:val="FFFFFFFF"/>
    <w:lvl w:ilvl="0" w:tplc="C4441B1A">
      <w:start w:val="1"/>
      <w:numFmt w:val="upperRoman"/>
      <w:lvlText w:val="%1."/>
      <w:lvlJc w:val="left"/>
      <w:pPr>
        <w:ind w:left="1080" w:hanging="72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4" w15:restartNumberingAfterBreak="0">
    <w:nsid w:val="0618A7FD"/>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B3644B5"/>
    <w:multiLevelType w:val="hybridMultilevel"/>
    <w:tmpl w:val="7382A1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F37A24"/>
    <w:multiLevelType w:val="hybridMultilevel"/>
    <w:tmpl w:val="EAB2459A"/>
    <w:lvl w:ilvl="0" w:tplc="0415000F">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 w15:restartNumberingAfterBreak="0">
    <w:nsid w:val="13DD6484"/>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21684A08"/>
    <w:multiLevelType w:val="hybridMultilevel"/>
    <w:tmpl w:val="15C4550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93A442E">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3E37BFF"/>
    <w:multiLevelType w:val="hybridMultilevel"/>
    <w:tmpl w:val="FFFFFFFF"/>
    <w:lvl w:ilvl="0" w:tplc="0415000F">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10" w15:restartNumberingAfterBreak="0">
    <w:nsid w:val="26F65DEE"/>
    <w:multiLevelType w:val="hybridMultilevel"/>
    <w:tmpl w:val="FFFFFFFF"/>
    <w:lvl w:ilvl="0" w:tplc="0415000F">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11" w15:restartNumberingAfterBreak="0">
    <w:nsid w:val="3359280B"/>
    <w:multiLevelType w:val="hybridMultilevel"/>
    <w:tmpl w:val="FFFFFFFF"/>
    <w:lvl w:ilvl="0" w:tplc="56BAB518">
      <w:start w:val="1"/>
      <w:numFmt w:val="lowerLetter"/>
      <w:lvlText w:val="%1)"/>
      <w:lvlJc w:val="left"/>
      <w:pPr>
        <w:ind w:left="1080" w:hanging="360"/>
      </w:pPr>
      <w:rPr>
        <w:color w:val="000000"/>
      </w:rPr>
    </w:lvl>
    <w:lvl w:ilvl="1" w:tplc="04150019">
      <w:start w:val="1"/>
      <w:numFmt w:val="lowerLetter"/>
      <w:lvlText w:val="%2."/>
      <w:lvlJc w:val="left"/>
      <w:pPr>
        <w:ind w:left="1800" w:hanging="360"/>
      </w:pPr>
      <w:rPr>
        <w:color w:val="000000"/>
      </w:rPr>
    </w:lvl>
    <w:lvl w:ilvl="2" w:tplc="0415001B">
      <w:start w:val="1"/>
      <w:numFmt w:val="lowerRoman"/>
      <w:lvlText w:val="%3."/>
      <w:lvlJc w:val="right"/>
      <w:pPr>
        <w:ind w:left="2520" w:hanging="180"/>
      </w:pPr>
      <w:rPr>
        <w:color w:val="000000"/>
      </w:rPr>
    </w:lvl>
    <w:lvl w:ilvl="3" w:tplc="0415000F">
      <w:start w:val="1"/>
      <w:numFmt w:val="decimal"/>
      <w:lvlText w:val="%4."/>
      <w:lvlJc w:val="left"/>
      <w:pPr>
        <w:ind w:left="3240" w:hanging="360"/>
      </w:pPr>
      <w:rPr>
        <w:color w:val="000000"/>
      </w:rPr>
    </w:lvl>
    <w:lvl w:ilvl="4" w:tplc="04150019">
      <w:start w:val="1"/>
      <w:numFmt w:val="lowerLetter"/>
      <w:lvlText w:val="%5."/>
      <w:lvlJc w:val="left"/>
      <w:pPr>
        <w:ind w:left="3960" w:hanging="360"/>
      </w:pPr>
      <w:rPr>
        <w:color w:val="000000"/>
      </w:rPr>
    </w:lvl>
    <w:lvl w:ilvl="5" w:tplc="0415001B">
      <w:start w:val="1"/>
      <w:numFmt w:val="lowerRoman"/>
      <w:lvlText w:val="%6."/>
      <w:lvlJc w:val="right"/>
      <w:pPr>
        <w:ind w:left="4680" w:hanging="180"/>
      </w:pPr>
      <w:rPr>
        <w:color w:val="000000"/>
      </w:rPr>
    </w:lvl>
    <w:lvl w:ilvl="6" w:tplc="0415000F">
      <w:start w:val="1"/>
      <w:numFmt w:val="decimal"/>
      <w:lvlText w:val="%7."/>
      <w:lvlJc w:val="left"/>
      <w:pPr>
        <w:ind w:left="5400" w:hanging="360"/>
      </w:pPr>
      <w:rPr>
        <w:color w:val="000000"/>
      </w:rPr>
    </w:lvl>
    <w:lvl w:ilvl="7" w:tplc="04150019">
      <w:start w:val="1"/>
      <w:numFmt w:val="lowerLetter"/>
      <w:lvlText w:val="%8."/>
      <w:lvlJc w:val="left"/>
      <w:pPr>
        <w:ind w:left="6120" w:hanging="360"/>
      </w:pPr>
      <w:rPr>
        <w:color w:val="000000"/>
      </w:rPr>
    </w:lvl>
    <w:lvl w:ilvl="8" w:tplc="0415001B">
      <w:start w:val="1"/>
      <w:numFmt w:val="lowerRoman"/>
      <w:lvlText w:val="%9."/>
      <w:lvlJc w:val="right"/>
      <w:pPr>
        <w:ind w:left="6840" w:hanging="180"/>
      </w:pPr>
      <w:rPr>
        <w:color w:val="000000"/>
      </w:rPr>
    </w:lvl>
  </w:abstractNum>
  <w:abstractNum w:abstractNumId="12" w15:restartNumberingAfterBreak="0">
    <w:nsid w:val="3E8B2337"/>
    <w:multiLevelType w:val="hybridMultilevel"/>
    <w:tmpl w:val="408E04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697F0A"/>
    <w:multiLevelType w:val="hybridMultilevel"/>
    <w:tmpl w:val="FC141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30AB81"/>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5B2AA7EF"/>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5D4D0C3A"/>
    <w:multiLevelType w:val="hybridMultilevel"/>
    <w:tmpl w:val="747AE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CA71DA"/>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602421CE"/>
    <w:multiLevelType w:val="hybridMultilevel"/>
    <w:tmpl w:val="451231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2424F27"/>
    <w:multiLevelType w:val="hybridMultilevel"/>
    <w:tmpl w:val="3F364CF8"/>
    <w:lvl w:ilvl="0" w:tplc="42B0EA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80132D5"/>
    <w:multiLevelType w:val="hybridMultilevel"/>
    <w:tmpl w:val="8ABCF30C"/>
    <w:lvl w:ilvl="0" w:tplc="A2FC04BA">
      <w:start w:val="1"/>
      <w:numFmt w:val="bullet"/>
      <w:lvlText w:val=""/>
      <w:lvlJc w:val="left"/>
      <w:pPr>
        <w:tabs>
          <w:tab w:val="num" w:pos="720"/>
        </w:tabs>
        <w:ind w:left="720" w:hanging="360"/>
      </w:pPr>
      <w:rPr>
        <w:rFonts w:ascii="Wingdings" w:hAnsi="Wingdings" w:hint="default"/>
        <w:color w:val="auto"/>
        <w:sz w:val="22"/>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4E1B69"/>
    <w:multiLevelType w:val="hybridMultilevel"/>
    <w:tmpl w:val="786ADA7C"/>
    <w:lvl w:ilvl="0" w:tplc="50E27C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F060DB3"/>
    <w:multiLevelType w:val="hybridMultilevel"/>
    <w:tmpl w:val="650883B6"/>
    <w:lvl w:ilvl="0" w:tplc="449EC0F0">
      <w:start w:val="5"/>
      <w:numFmt w:val="decimal"/>
      <w:lvlText w:val="%1."/>
      <w:lvlJc w:val="left"/>
      <w:pPr>
        <w:ind w:left="360" w:hanging="360"/>
      </w:pPr>
      <w:rPr>
        <w:rFonts w:eastAsia="Calibri"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3E8A8F5"/>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7F2A30BD"/>
    <w:multiLevelType w:val="hybridMultilevel"/>
    <w:tmpl w:val="FFFFFFFF"/>
    <w:lvl w:ilvl="0" w:tplc="0415000F">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num w:numId="1">
    <w:abstractNumId w:val="16"/>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2"/>
  </w:num>
  <w:num w:numId="5">
    <w:abstractNumId w:val="5"/>
  </w:num>
  <w:num w:numId="6">
    <w:abstractNumId w:val="3"/>
  </w:num>
  <w:num w:numId="7">
    <w:abstractNumId w:val="10"/>
  </w:num>
  <w:num w:numId="8">
    <w:abstractNumId w:val="9"/>
  </w:num>
  <w:num w:numId="9">
    <w:abstractNumId w:val="11"/>
  </w:num>
  <w:num w:numId="10">
    <w:abstractNumId w:val="24"/>
  </w:num>
  <w:num w:numId="11">
    <w:abstractNumId w:val="6"/>
  </w:num>
  <w:num w:numId="12">
    <w:abstractNumId w:val="13"/>
  </w:num>
  <w:num w:numId="13">
    <w:abstractNumId w:val="20"/>
  </w:num>
  <w:num w:numId="14">
    <w:abstractNumId w:val="8"/>
  </w:num>
  <w:num w:numId="15">
    <w:abstractNumId w:val="21"/>
  </w:num>
  <w:num w:numId="16">
    <w:abstractNumId w:val="19"/>
  </w:num>
  <w:num w:numId="17">
    <w:abstractNumId w:val="4"/>
  </w:num>
  <w:num w:numId="18">
    <w:abstractNumId w:val="7"/>
  </w:num>
  <w:num w:numId="19">
    <w:abstractNumId w:val="17"/>
  </w:num>
  <w:num w:numId="20">
    <w:abstractNumId w:val="15"/>
  </w:num>
  <w:num w:numId="21">
    <w:abstractNumId w:val="23"/>
  </w:num>
  <w:num w:numId="22">
    <w:abstractNumId w:val="14"/>
  </w:num>
  <w:num w:numId="23">
    <w:abstractNumId w:val="0"/>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E0"/>
    <w:rsid w:val="000E34DC"/>
    <w:rsid w:val="000E3B17"/>
    <w:rsid w:val="00272CA1"/>
    <w:rsid w:val="002739AA"/>
    <w:rsid w:val="002D7E20"/>
    <w:rsid w:val="003001E9"/>
    <w:rsid w:val="003734B0"/>
    <w:rsid w:val="003B4A14"/>
    <w:rsid w:val="003F04D8"/>
    <w:rsid w:val="00486FEF"/>
    <w:rsid w:val="00526202"/>
    <w:rsid w:val="005453A4"/>
    <w:rsid w:val="00546F5A"/>
    <w:rsid w:val="005472ED"/>
    <w:rsid w:val="00561A8E"/>
    <w:rsid w:val="00566411"/>
    <w:rsid w:val="00575FA7"/>
    <w:rsid w:val="00580092"/>
    <w:rsid w:val="005809E0"/>
    <w:rsid w:val="005C4647"/>
    <w:rsid w:val="005F1115"/>
    <w:rsid w:val="0061233D"/>
    <w:rsid w:val="007167E8"/>
    <w:rsid w:val="007224C6"/>
    <w:rsid w:val="008E7B4D"/>
    <w:rsid w:val="00A41F17"/>
    <w:rsid w:val="00B80BC7"/>
    <w:rsid w:val="00BA21EF"/>
    <w:rsid w:val="00BA4442"/>
    <w:rsid w:val="00C30A39"/>
    <w:rsid w:val="00C378C2"/>
    <w:rsid w:val="00C929CF"/>
    <w:rsid w:val="00CF46D8"/>
    <w:rsid w:val="00D4028B"/>
    <w:rsid w:val="00D92E5B"/>
    <w:rsid w:val="00EC6FAB"/>
    <w:rsid w:val="00F3083E"/>
    <w:rsid w:val="00FC4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0EFE7"/>
  <w15:chartTrackingRefBased/>
  <w15:docId w15:val="{4895BE17-7C07-435D-9EAE-C1701388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qFormat/>
    <w:pPr>
      <w:spacing w:before="100" w:beforeAutospacing="1" w:after="100" w:afterAutospacing="1"/>
    </w:pPr>
  </w:style>
  <w:style w:type="character" w:styleId="Pogrubienie">
    <w:name w:val="Strong"/>
    <w:basedOn w:val="Domylnaczcionkaakapitu"/>
    <w:uiPriority w:val="22"/>
    <w:qFormat/>
    <w:rPr>
      <w:b/>
      <w:bCs/>
    </w:rPr>
  </w:style>
  <w:style w:type="paragraph" w:styleId="Bezodstpw">
    <w:name w:val="No Spacing"/>
    <w:uiPriority w:val="99"/>
    <w:qFormat/>
    <w:rsid w:val="007224C6"/>
    <w:rPr>
      <w:rFonts w:ascii="Calibri" w:eastAsia="Calibri" w:hAnsi="Calibri"/>
      <w:sz w:val="22"/>
      <w:szCs w:val="22"/>
      <w:lang w:eastAsia="en-US"/>
    </w:rPr>
  </w:style>
  <w:style w:type="paragraph" w:styleId="Akapitzlist">
    <w:name w:val="List Paragraph"/>
    <w:basedOn w:val="Normalny"/>
    <w:uiPriority w:val="34"/>
    <w:qFormat/>
    <w:rsid w:val="007224C6"/>
    <w:pPr>
      <w:spacing w:after="160" w:line="259"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iPriority w:val="99"/>
    <w:unhideWhenUsed/>
    <w:rsid w:val="00A41F17"/>
    <w:pPr>
      <w:tabs>
        <w:tab w:val="center" w:pos="4536"/>
        <w:tab w:val="right" w:pos="9072"/>
      </w:tabs>
    </w:pPr>
  </w:style>
  <w:style w:type="character" w:customStyle="1" w:styleId="NagwekZnak">
    <w:name w:val="Nagłówek Znak"/>
    <w:basedOn w:val="Domylnaczcionkaakapitu"/>
    <w:link w:val="Nagwek"/>
    <w:uiPriority w:val="99"/>
    <w:rsid w:val="00A41F17"/>
    <w:rPr>
      <w:rFonts w:eastAsiaTheme="minorEastAsia"/>
      <w:sz w:val="24"/>
      <w:szCs w:val="24"/>
    </w:rPr>
  </w:style>
  <w:style w:type="paragraph" w:styleId="Stopka">
    <w:name w:val="footer"/>
    <w:basedOn w:val="Normalny"/>
    <w:link w:val="StopkaZnak"/>
    <w:uiPriority w:val="99"/>
    <w:unhideWhenUsed/>
    <w:rsid w:val="00A41F17"/>
    <w:pPr>
      <w:tabs>
        <w:tab w:val="center" w:pos="4536"/>
        <w:tab w:val="right" w:pos="9072"/>
      </w:tabs>
    </w:pPr>
  </w:style>
  <w:style w:type="character" w:customStyle="1" w:styleId="StopkaZnak">
    <w:name w:val="Stopka Znak"/>
    <w:basedOn w:val="Domylnaczcionkaakapitu"/>
    <w:link w:val="Stopka"/>
    <w:uiPriority w:val="99"/>
    <w:rsid w:val="00A41F17"/>
    <w:rPr>
      <w:rFonts w:eastAsiaTheme="minorEastAsia"/>
      <w:sz w:val="24"/>
      <w:szCs w:val="24"/>
    </w:rPr>
  </w:style>
  <w:style w:type="table" w:customStyle="1" w:styleId="EcoTablePublink">
    <w:name w:val="Eco_Table_Publink"/>
    <w:rsid w:val="003001E9"/>
    <w:rPr>
      <w:sz w:val="22"/>
      <w:lang w:bidi="pl-PL"/>
    </w:rPr>
    <w:tblPr>
      <w:tblBorders>
        <w:top w:val="single" w:sz="4" w:space="0" w:color="FFFFFF"/>
        <w:left w:val="single" w:sz="4" w:space="0" w:color="FFFFFF"/>
        <w:bottom w:val="single" w:sz="4" w:space="0" w:color="FFFFFF"/>
        <w:right w:val="single" w:sz="4" w:space="0" w:color="FFFFFF"/>
        <w:insideH w:val="single" w:sz="4" w:space="0" w:color="DADBDC"/>
        <w:insideV w:val="single" w:sz="4" w:space="0" w:color="DADBDC"/>
      </w:tblBorders>
      <w:tblCellMar>
        <w:top w:w="0" w:type="dxa"/>
        <w:left w:w="0" w:type="dxa"/>
        <w:bottom w:w="0" w:type="dxa"/>
        <w:right w:w="0"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26</Pages>
  <Words>8642</Words>
  <Characters>51856</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60378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Biuro Obsługi Rady Gminy</dc:creator>
  <cp:keywords/>
  <dc:description/>
  <cp:lastModifiedBy>Biuro Obsługi Rady Gminy</cp:lastModifiedBy>
  <cp:revision>29</cp:revision>
  <dcterms:created xsi:type="dcterms:W3CDTF">2025-03-03T14:46:00Z</dcterms:created>
  <dcterms:modified xsi:type="dcterms:W3CDTF">2025-03-19T12:38:00Z</dcterms:modified>
</cp:coreProperties>
</file>