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EF" w:rsidRDefault="00DA2FEF" w:rsidP="00DA2FEF">
      <w:pPr>
        <w:rPr>
          <w:rFonts w:ascii="Times New Roman" w:hAnsi="Times New Roman" w:cs="Times New Roman"/>
        </w:rPr>
      </w:pPr>
    </w:p>
    <w:p w:rsidR="00DA2FEF" w:rsidRDefault="00DA2FEF" w:rsidP="00DA2FEF">
      <w:pPr>
        <w:rPr>
          <w:rFonts w:ascii="Times New Roman" w:hAnsi="Times New Roman" w:cs="Times New Roman"/>
        </w:rPr>
      </w:pPr>
    </w:p>
    <w:p w:rsidR="00DA2FEF" w:rsidRDefault="00DA2FEF" w:rsidP="00DA2FEF">
      <w:pPr>
        <w:rPr>
          <w:rFonts w:ascii="Times New Roman" w:hAnsi="Times New Roman" w:cs="Times New Roman"/>
        </w:rPr>
      </w:pPr>
    </w:p>
    <w:p w:rsidR="00DA2FEF" w:rsidRDefault="00DA2FEF" w:rsidP="00DA2FEF">
      <w:pPr>
        <w:rPr>
          <w:rFonts w:ascii="Times New Roman" w:hAnsi="Times New Roman" w:cs="Times New Roman"/>
        </w:rPr>
      </w:pPr>
    </w:p>
    <w:p w:rsidR="00DA2FEF" w:rsidRDefault="00DA2FEF" w:rsidP="00DA2FEF">
      <w:pPr>
        <w:tabs>
          <w:tab w:val="left" w:pos="2730"/>
        </w:tabs>
        <w:jc w:val="center"/>
        <w:rPr>
          <w:rFonts w:ascii="Times New Roman" w:hAnsi="Times New Roman" w:cs="Times New Roman"/>
        </w:rPr>
      </w:pPr>
      <w:r w:rsidRPr="00A0574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70278" cy="110523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56" cy="111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EF" w:rsidRDefault="00DA2FEF" w:rsidP="00DA2FEF">
      <w:pPr>
        <w:jc w:val="center"/>
        <w:rPr>
          <w:rFonts w:ascii="Times New Roman" w:hAnsi="Times New Roman" w:cs="Times New Roman"/>
        </w:rPr>
      </w:pPr>
    </w:p>
    <w:p w:rsidR="00DA2FEF" w:rsidRDefault="00DA2FEF" w:rsidP="00DA2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EF" w:rsidRDefault="00DA2FEF" w:rsidP="00DA2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EF" w:rsidRDefault="00DA2FEF" w:rsidP="00DA2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EF" w:rsidRDefault="00DA2FEF" w:rsidP="00DA2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EF" w:rsidRDefault="00DA2FEF" w:rsidP="00DA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 Z DZIAŁALNOŚCI</w:t>
      </w:r>
    </w:p>
    <w:p w:rsidR="00DA2FEF" w:rsidRDefault="00DA2FEF" w:rsidP="00DA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GMINNEGO OŚRODKA POMOCY SPOŁECZNEJ W BARANOWIE</w:t>
      </w:r>
    </w:p>
    <w:p w:rsidR="00DA2FEF" w:rsidRDefault="00DA2FEF" w:rsidP="00DA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 ROK 2024</w:t>
      </w:r>
    </w:p>
    <w:p w:rsidR="00DA2FEF" w:rsidRDefault="00DA2FEF" w:rsidP="00DA2FEF">
      <w:pPr>
        <w:rPr>
          <w:rFonts w:ascii="Times New Roman" w:hAnsi="Times New Roman" w:cs="Times New Roman"/>
        </w:rPr>
      </w:pPr>
    </w:p>
    <w:p w:rsidR="00DA2FEF" w:rsidRDefault="00DA2FEF" w:rsidP="00DA2FEF">
      <w:pPr>
        <w:rPr>
          <w:rFonts w:ascii="Times New Roman" w:hAnsi="Times New Roman" w:cs="Times New Roman"/>
        </w:rPr>
      </w:pPr>
    </w:p>
    <w:p w:rsidR="00DA2FEF" w:rsidRDefault="00DA2FEF" w:rsidP="00DA2FEF">
      <w:pPr>
        <w:tabs>
          <w:tab w:val="left" w:pos="30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2FEF" w:rsidRDefault="00DA2FEF" w:rsidP="00DA2FEF">
      <w:pPr>
        <w:tabs>
          <w:tab w:val="left" w:pos="30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FEF" w:rsidRDefault="00DA2FEF" w:rsidP="00DA2FEF">
      <w:pPr>
        <w:tabs>
          <w:tab w:val="left" w:pos="3043"/>
        </w:tabs>
        <w:rPr>
          <w:rFonts w:ascii="Times New Roman" w:hAnsi="Times New Roman" w:cs="Times New Roman"/>
          <w:sz w:val="24"/>
          <w:szCs w:val="24"/>
        </w:rPr>
      </w:pPr>
    </w:p>
    <w:p w:rsidR="00DA2FEF" w:rsidRDefault="00DA2FEF" w:rsidP="00DA2FEF">
      <w:pPr>
        <w:tabs>
          <w:tab w:val="left" w:pos="30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2FEF" w:rsidRDefault="00DA2FEF" w:rsidP="00DA2FEF">
      <w:pPr>
        <w:tabs>
          <w:tab w:val="left" w:pos="3043"/>
        </w:tabs>
        <w:rPr>
          <w:rFonts w:ascii="Times New Roman" w:hAnsi="Times New Roman" w:cs="Times New Roman"/>
          <w:sz w:val="24"/>
          <w:szCs w:val="24"/>
        </w:rPr>
      </w:pPr>
    </w:p>
    <w:p w:rsidR="00DA2FEF" w:rsidRDefault="00DA2FEF" w:rsidP="00DA2FEF">
      <w:pPr>
        <w:tabs>
          <w:tab w:val="left" w:pos="3043"/>
        </w:tabs>
        <w:rPr>
          <w:rFonts w:ascii="Times New Roman" w:hAnsi="Times New Roman" w:cs="Times New Roman"/>
          <w:sz w:val="16"/>
          <w:szCs w:val="16"/>
        </w:rPr>
      </w:pPr>
    </w:p>
    <w:p w:rsidR="00DA2FEF" w:rsidRDefault="00DA2FEF" w:rsidP="00DA2FEF">
      <w:pPr>
        <w:tabs>
          <w:tab w:val="left" w:pos="3043"/>
        </w:tabs>
        <w:rPr>
          <w:rFonts w:ascii="Times New Roman" w:hAnsi="Times New Roman" w:cs="Times New Roman"/>
          <w:sz w:val="16"/>
          <w:szCs w:val="16"/>
        </w:rPr>
      </w:pPr>
    </w:p>
    <w:p w:rsidR="00DA2FEF" w:rsidRDefault="00DA2FEF" w:rsidP="00DA2FEF">
      <w:pPr>
        <w:tabs>
          <w:tab w:val="left" w:pos="3043"/>
        </w:tabs>
        <w:jc w:val="center"/>
        <w:rPr>
          <w:rFonts w:ascii="Times New Roman" w:hAnsi="Times New Roman" w:cs="Times New Roman"/>
          <w:sz w:val="16"/>
          <w:szCs w:val="16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49790520"/>
        <w:docPartObj>
          <w:docPartGallery w:val="Table of Contents"/>
          <w:docPartUnique/>
        </w:docPartObj>
      </w:sdtPr>
      <w:sdtContent>
        <w:p w:rsidR="00DA2FEF" w:rsidRPr="00A8264C" w:rsidRDefault="00DA2FEF" w:rsidP="00DA2FEF">
          <w:pPr>
            <w:pStyle w:val="Nagwekspisutreci"/>
            <w:rPr>
              <w:rFonts w:ascii="Times New Roman" w:hAnsi="Times New Roman" w:cs="Times New Roman"/>
              <w:sz w:val="22"/>
              <w:szCs w:val="22"/>
            </w:rPr>
          </w:pPr>
          <w:r w:rsidRPr="00A8264C">
            <w:rPr>
              <w:rFonts w:ascii="Times New Roman" w:hAnsi="Times New Roman" w:cs="Times New Roman"/>
              <w:sz w:val="22"/>
              <w:szCs w:val="22"/>
            </w:rPr>
            <w:t>SPIS TREŚCI</w:t>
          </w:r>
        </w:p>
        <w:p w:rsidR="00DA2FEF" w:rsidRPr="00A8264C" w:rsidRDefault="00DA2FEF" w:rsidP="00DA2FEF">
          <w:pPr>
            <w:rPr>
              <w:rFonts w:ascii="Times New Roman" w:hAnsi="Times New Roman" w:cs="Times New Roman"/>
            </w:rPr>
          </w:pPr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A8264C">
            <w:rPr>
              <w:rFonts w:ascii="Times New Roman" w:hAnsi="Times New Roman" w:cs="Times New Roman"/>
            </w:rPr>
            <w:fldChar w:fldCharType="begin"/>
          </w:r>
          <w:r w:rsidR="00DA2FEF" w:rsidRPr="00A8264C">
            <w:rPr>
              <w:rFonts w:ascii="Times New Roman" w:hAnsi="Times New Roman" w:cs="Times New Roman"/>
            </w:rPr>
            <w:instrText xml:space="preserve"> TOC \o "1-3" \h \z \u </w:instrText>
          </w:r>
          <w:r w:rsidRPr="00A8264C">
            <w:rPr>
              <w:rFonts w:ascii="Times New Roman" w:hAnsi="Times New Roman" w:cs="Times New Roman"/>
            </w:rPr>
            <w:fldChar w:fldCharType="separate"/>
          </w:r>
          <w:hyperlink r:id="rId5" w:anchor="_Toc69819711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I.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WSTĘP.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_Toc69819711 \h </w:instrText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DA2FEF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3</w:t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6" w:anchor="_Toc69819712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II.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</w:rPr>
              <w:t>STRUKTURA ZATRUDNIENIA W GMINNYM OŚRODKU POMOCY SPOŁECZNEJ W BARANOWIE</w:t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_Toc69819712 \h </w:instrText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DA2FEF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3</w:t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7" w:anchor="_Toc69819713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III.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BUDŻET GMINNEGO OŚRODKA POMOCY SPOŁECZNEJ W BARANOWIE.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_Toc69819713 \h </w:instrText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DA2FEF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  <w:r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8" w:anchor="_Toc69819714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IV.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ŚWIADCZENIA Z POMOCY SPOŁECZNEJ.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7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9" w:anchor="_Toc69819715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V.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INNE DZIAŁANIA PODEJMOWANE W RAMACH POMOCY SPOŁECZNEJ.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0" w:anchor="_Toc69819716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VI.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REALIZACJA ZADAŃ Z ZAKRESU WSPIERANIA RODZINY I SYSTEMU PIECZY  ZASTĘPCZEJ.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12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1" w:anchor="_Toc69819717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VII.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  <w:t xml:space="preserve"> </w:t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REALIZACJA ZADAŃ Z ZAKRESU PRZECIWDZIAŁANIA PRZEMOCY DOMOWEJ.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13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2" w:anchor="_Toc69819718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VIII.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  <w:t xml:space="preserve"> </w:t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ŚWIADCZENIA RODZINNE.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14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3" w:anchor="_Toc69819719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IX.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FUNDUSZ ALIMENTACYJNY.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19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4" w:anchor="_Toc69819721" w:history="1">
            <w:r w:rsidR="00DA2FEF">
              <w:rPr>
                <w:rStyle w:val="Hipercze"/>
                <w:rFonts w:ascii="Times New Roman" w:hAnsi="Times New Roman" w:cs="Times New Roman"/>
                <w:noProof/>
              </w:rPr>
              <w:t>X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</w:rPr>
              <w:t>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</w:rPr>
              <w:t>KARTA DUŻEJ RODZINY.</w:t>
            </w:r>
            <w:r w:rsidR="00DA2FEF" w:rsidRPr="00A8264C">
              <w:rPr>
                <w:rStyle w:val="Hipercze"/>
                <w:rFonts w:ascii="Times New Roman" w:hAnsi="Times New Roman" w:cs="Times New Roman"/>
                <w:i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hAnsi="Times New Roman" w:cs="Times New Roman"/>
            </w:rPr>
          </w:pPr>
          <w:hyperlink r:id="rId15" w:anchor="_Toc69819722" w:history="1">
            <w:r w:rsidR="00DA2FEF" w:rsidRPr="00A8264C">
              <w:rPr>
                <w:rStyle w:val="Hipercze"/>
                <w:rFonts w:ascii="Times New Roman" w:hAnsi="Times New Roman" w:cs="Times New Roman"/>
                <w:noProof/>
              </w:rPr>
              <w:t>XI.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ab/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</w:rPr>
              <w:t>PROGRAM „OPIEKA WYTCHNIENIOWA” EDYCJA 2024.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21</w:t>
            </w:r>
          </w:hyperlink>
        </w:p>
        <w:p w:rsidR="00DA2FEF" w:rsidRPr="00A8264C" w:rsidRDefault="00DA2FEF" w:rsidP="00996C24">
          <w:pPr>
            <w:jc w:val="right"/>
            <w:rPr>
              <w:rFonts w:ascii="Times New Roman" w:hAnsi="Times New Roman" w:cs="Times New Roman"/>
            </w:rPr>
          </w:pPr>
          <w:r w:rsidRPr="00A8264C">
            <w:rPr>
              <w:rFonts w:ascii="Times New Roman" w:hAnsi="Times New Roman" w:cs="Times New Roman"/>
            </w:rPr>
            <w:t>XII.  PROGRAM "KORPUS WSPARCIA SENIORÓW"</w:t>
          </w:r>
          <w:r>
            <w:rPr>
              <w:rFonts w:ascii="Times New Roman" w:hAnsi="Times New Roman" w:cs="Times New Roman"/>
            </w:rPr>
            <w:t>…………………………………………</w:t>
          </w:r>
          <w:r w:rsidR="00F4348E">
            <w:rPr>
              <w:rFonts w:ascii="Times New Roman" w:hAnsi="Times New Roman" w:cs="Times New Roman"/>
            </w:rPr>
            <w:t>…21</w:t>
          </w:r>
        </w:p>
        <w:p w:rsidR="00DA2FEF" w:rsidRPr="00A8264C" w:rsidRDefault="00DA2FEF" w:rsidP="00996C24">
          <w:pPr>
            <w:jc w:val="left"/>
            <w:rPr>
              <w:rFonts w:ascii="Times New Roman" w:hAnsi="Times New Roman" w:cs="Times New Roman"/>
            </w:rPr>
          </w:pPr>
          <w:r w:rsidRPr="00A8264C">
            <w:rPr>
              <w:rFonts w:ascii="Times New Roman" w:hAnsi="Times New Roman" w:cs="Times New Roman"/>
            </w:rPr>
            <w:t>XII</w:t>
          </w:r>
          <w:r>
            <w:rPr>
              <w:rFonts w:ascii="Times New Roman" w:hAnsi="Times New Roman" w:cs="Times New Roman"/>
            </w:rPr>
            <w:t>I</w:t>
          </w:r>
          <w:r w:rsidRPr="00A8264C">
            <w:rPr>
              <w:rFonts w:ascii="Times New Roman" w:hAnsi="Times New Roman" w:cs="Times New Roman"/>
            </w:rPr>
            <w:t xml:space="preserve">. </w:t>
          </w:r>
          <w:r>
            <w:rPr>
              <w:rFonts w:ascii="Times New Roman" w:hAnsi="Times New Roman" w:cs="Times New Roman"/>
            </w:rPr>
            <w:t>PROGRAM</w:t>
          </w:r>
          <w:r w:rsidRPr="00A8264C">
            <w:rPr>
              <w:rFonts w:ascii="Times New Roman" w:hAnsi="Times New Roman" w:cs="Times New Roman"/>
            </w:rPr>
            <w:t xml:space="preserve"> SENIOR+</w:t>
          </w:r>
          <w:r>
            <w:rPr>
              <w:rFonts w:ascii="Times New Roman" w:hAnsi="Times New Roman" w:cs="Times New Roman"/>
            </w:rPr>
            <w:t>…………………………………………………………………</w:t>
          </w:r>
          <w:r w:rsidR="00F4348E">
            <w:rPr>
              <w:rFonts w:ascii="Times New Roman" w:hAnsi="Times New Roman" w:cs="Times New Roman"/>
            </w:rPr>
            <w:t>..</w:t>
          </w:r>
          <w:r>
            <w:rPr>
              <w:rFonts w:ascii="Times New Roman" w:hAnsi="Times New Roman" w:cs="Times New Roman"/>
            </w:rPr>
            <w:t>………</w:t>
          </w:r>
          <w:r w:rsidR="00F4348E">
            <w:rPr>
              <w:rFonts w:ascii="Times New Roman" w:hAnsi="Times New Roman" w:cs="Times New Roman"/>
            </w:rPr>
            <w:t>22</w:t>
          </w:r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6" w:anchor="_Toc69819723" w:history="1">
            <w:r w:rsidR="00DA2FEF">
              <w:rPr>
                <w:rStyle w:val="Hipercze"/>
                <w:rFonts w:ascii="Times New Roman" w:hAnsi="Times New Roman" w:cs="Times New Roman"/>
                <w:noProof/>
              </w:rPr>
              <w:t>XIV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</w:rPr>
              <w:t>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 xml:space="preserve"> 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</w:rPr>
              <w:t>PROGRAM OPERACYJNY POMOC ŻYWNOŚCIOWA 2021 – 2027.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22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7" w:anchor="_Toc69819724" w:history="1">
            <w:r w:rsidR="00DA2FEF">
              <w:rPr>
                <w:rStyle w:val="Hipercze"/>
                <w:rFonts w:ascii="Times New Roman" w:hAnsi="Times New Roman" w:cs="Times New Roman"/>
                <w:iCs/>
                <w:noProof/>
              </w:rPr>
              <w:t>X</w:t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V. DODATKI OSŁONOWE.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8" w:anchor="_Toc69819725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XV</w:t>
            </w:r>
            <w:r w:rsidR="00DA2FEF">
              <w:rPr>
                <w:rStyle w:val="Hipercze"/>
                <w:rFonts w:ascii="Times New Roman" w:hAnsi="Times New Roman" w:cs="Times New Roman"/>
                <w:iCs/>
                <w:noProof/>
              </w:rPr>
              <w:t>I</w:t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.PROGRAM „CZYSTE POWIETRZE”.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25</w:t>
            </w:r>
          </w:hyperlink>
        </w:p>
        <w:p w:rsidR="00DA2FEF" w:rsidRPr="00A8264C" w:rsidRDefault="00F10A22" w:rsidP="00996C24">
          <w:pPr>
            <w:pStyle w:val="Spistreci1"/>
            <w:jc w:val="both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r:id="rId19" w:anchor="_Toc69819726" w:history="1"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XVI</w:t>
            </w:r>
            <w:r w:rsidR="00DA2FEF">
              <w:rPr>
                <w:rStyle w:val="Hipercze"/>
                <w:rFonts w:ascii="Times New Roman" w:hAnsi="Times New Roman" w:cs="Times New Roman"/>
                <w:iCs/>
                <w:noProof/>
              </w:rPr>
              <w:t>I</w:t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.</w:t>
            </w:r>
            <w:r w:rsidR="00DA2FEF" w:rsidRPr="00A8264C">
              <w:rPr>
                <w:rStyle w:val="Hipercze"/>
                <w:rFonts w:ascii="Times New Roman" w:eastAsiaTheme="minorEastAsia" w:hAnsi="Times New Roman" w:cs="Times New Roman"/>
                <w:noProof/>
                <w:color w:val="auto"/>
                <w:lang w:eastAsia="pl-PL"/>
              </w:rPr>
              <w:t xml:space="preserve">  </w:t>
            </w:r>
            <w:r w:rsidR="00DA2FEF" w:rsidRPr="00A8264C">
              <w:rPr>
                <w:rStyle w:val="Hipercze"/>
                <w:rFonts w:ascii="Times New Roman" w:hAnsi="Times New Roman" w:cs="Times New Roman"/>
                <w:iCs/>
                <w:noProof/>
              </w:rPr>
              <w:t>PODSUMOWANIE.</w:t>
            </w:r>
            <w:r w:rsidR="00DA2FEF" w:rsidRPr="00A8264C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4348E">
              <w:rPr>
                <w:rStyle w:val="Hipercze"/>
                <w:rFonts w:ascii="Times New Roman" w:hAnsi="Times New Roman" w:cs="Times New Roman"/>
                <w:noProof/>
                <w:webHidden/>
                <w:color w:val="auto"/>
              </w:rPr>
              <w:t>26</w:t>
            </w:r>
          </w:hyperlink>
        </w:p>
        <w:p w:rsidR="00FF7E01" w:rsidRDefault="00F10A22" w:rsidP="00DA2FEF">
          <w:r w:rsidRPr="00A8264C">
            <w:rPr>
              <w:rFonts w:ascii="Times New Roman" w:hAnsi="Times New Roman" w:cs="Times New Roman"/>
            </w:rPr>
            <w:fldChar w:fldCharType="end"/>
          </w:r>
        </w:p>
      </w:sdtContent>
    </w:sdt>
    <w:sectPr w:rsidR="00FF7E01" w:rsidSect="00FF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2FEF"/>
    <w:rsid w:val="003A6F3C"/>
    <w:rsid w:val="00996C24"/>
    <w:rsid w:val="00DA2FEF"/>
    <w:rsid w:val="00F10A22"/>
    <w:rsid w:val="00F4348E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EF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2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FEF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A2FEF"/>
    <w:pPr>
      <w:tabs>
        <w:tab w:val="left" w:pos="440"/>
        <w:tab w:val="right" w:leader="dot" w:pos="9062"/>
      </w:tabs>
      <w:spacing w:after="100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DA2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2FEF"/>
    <w:pPr>
      <w:jc w:val="left"/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3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8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2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7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1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5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5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0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9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Relationship Id="rId14" Type="http://schemas.openxmlformats.org/officeDocument/2006/relationships/hyperlink" Target="file:///C:\Users\al.UGB\Desktop\Programy,%20uchwa&#322;y,%20sprawozdania,%20zarz&#261;dzenia\sprawozdania\SPRAWOZDANIE%20Z%20DZIA&#321;ALNO&#346;CI%20GOPS%20za%202022%20r.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2025-04-29T12:39:00Z</dcterms:created>
  <dcterms:modified xsi:type="dcterms:W3CDTF">2025-04-29T12:39:00Z</dcterms:modified>
</cp:coreProperties>
</file>