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B10" w:rsidRDefault="00B74B10" w:rsidP="00B74B10">
      <w:pPr>
        <w:pStyle w:val="NormalnyWeb"/>
        <w:jc w:val="center"/>
      </w:pPr>
      <w:r>
        <w:rPr>
          <w:b/>
          <w:bCs/>
          <w:sz w:val="36"/>
          <w:szCs w:val="36"/>
        </w:rPr>
        <w:t>Protokół nr XIII/2025</w:t>
      </w:r>
    </w:p>
    <w:p w:rsidR="00B74B10" w:rsidRDefault="00B74B10" w:rsidP="00B74B10">
      <w:pPr>
        <w:pStyle w:val="NormalnyWeb"/>
      </w:pPr>
      <w:r>
        <w:t xml:space="preserve">XIII Sesja Rady Gminy Baranów w dniu 30 kwietnia 2025 </w:t>
      </w:r>
      <w:r>
        <w:br/>
        <w:t>Obrady rozpoczęto 30 kwietnia 2025 o godz. 10:00, a zakończono o godz. 14:00 tego samego dnia.</w:t>
      </w:r>
    </w:p>
    <w:p w:rsidR="00B74B10" w:rsidRDefault="00B74B10" w:rsidP="00B74B10">
      <w:pPr>
        <w:pStyle w:val="NormalnyWeb"/>
        <w:spacing w:after="240" w:afterAutospacing="0"/>
      </w:pPr>
      <w:r w:rsidRPr="00E00212">
        <w:rPr>
          <w:b/>
          <w:highlight w:val="lightGray"/>
        </w:rPr>
        <w:t>Ad.1. Otwarcie sesji.</w:t>
      </w:r>
      <w:r>
        <w:br/>
      </w:r>
      <w:r>
        <w:br/>
        <w:t>XIII Sesję Rady Gminy otworzył Przewodniczący Rady Witold Konarski, który poinformował, że obrady sesji są transmitowane, następne powitał gości:</w:t>
      </w:r>
    </w:p>
    <w:p w:rsidR="00B74B10" w:rsidRDefault="00B74B10" w:rsidP="00B74B10">
      <w:pPr>
        <w:pStyle w:val="NormalnyWeb"/>
        <w:spacing w:before="0" w:beforeAutospacing="0" w:after="0" w:afterAutospacing="0"/>
      </w:pPr>
      <w:r>
        <w:t xml:space="preserve">1. Agata </w:t>
      </w:r>
      <w:proofErr w:type="spellStart"/>
      <w:r>
        <w:t>Trzop</w:t>
      </w:r>
      <w:proofErr w:type="spellEnd"/>
      <w:r>
        <w:t>-Szczypiorska – Wójt Gminy Baranów</w:t>
      </w:r>
    </w:p>
    <w:p w:rsidR="00B74B10" w:rsidRDefault="00B74B10" w:rsidP="00B74B10">
      <w:pPr>
        <w:pStyle w:val="NormalnyWeb"/>
        <w:spacing w:before="0" w:beforeAutospacing="0" w:after="0" w:afterAutospacing="0"/>
      </w:pPr>
      <w:r>
        <w:t>2. Kazimierz Szymański – Skarbnik</w:t>
      </w:r>
    </w:p>
    <w:p w:rsidR="00B74B10" w:rsidRDefault="00B74B10" w:rsidP="00B74B10">
      <w:pPr>
        <w:pStyle w:val="NormalnyWeb"/>
        <w:spacing w:before="0" w:beforeAutospacing="0" w:after="0" w:afterAutospacing="0"/>
      </w:pPr>
      <w:r>
        <w:t>3. Sławomir Pietraszek – Sekretarz</w:t>
      </w:r>
    </w:p>
    <w:p w:rsidR="00B74B10" w:rsidRDefault="00B74B10" w:rsidP="00B74B10">
      <w:pPr>
        <w:pStyle w:val="NormalnyWeb"/>
        <w:spacing w:before="0" w:beforeAutospacing="0" w:after="0" w:afterAutospacing="0"/>
      </w:pPr>
      <w:r>
        <w:t>4. Tomasz Gasik – Inspektor ds. Oświaty</w:t>
      </w:r>
    </w:p>
    <w:p w:rsidR="00B74B10" w:rsidRDefault="00B74B10" w:rsidP="00B74B10">
      <w:pPr>
        <w:pStyle w:val="NormalnyWeb"/>
        <w:spacing w:before="0" w:beforeAutospacing="0" w:after="0" w:afterAutospacing="0"/>
      </w:pPr>
      <w:r>
        <w:t>5. Agnieszka Łopata – Kierownik GOPS w Baranowie</w:t>
      </w:r>
    </w:p>
    <w:p w:rsidR="00B74B10" w:rsidRDefault="00B74B10" w:rsidP="00B74B10">
      <w:pPr>
        <w:pStyle w:val="NormalnyWeb"/>
        <w:spacing w:before="0" w:beforeAutospacing="0" w:after="0" w:afterAutospacing="0"/>
      </w:pPr>
      <w:r>
        <w:t>6. Bożena Stegienko – Dyrektor Gminnej Biblioteki Publicznej w Baranowie</w:t>
      </w:r>
    </w:p>
    <w:p w:rsidR="00B74B10" w:rsidRDefault="00B74B10" w:rsidP="00B74B10">
      <w:pPr>
        <w:pStyle w:val="NormalnyWeb"/>
        <w:spacing w:before="0" w:beforeAutospacing="0" w:after="0" w:afterAutospacing="0"/>
      </w:pPr>
      <w:r>
        <w:t>7. Bartosz Zając – Komendant Policji w Jaktorowie</w:t>
      </w:r>
    </w:p>
    <w:p w:rsidR="00B74B10" w:rsidRDefault="00B74B10" w:rsidP="00B74B10">
      <w:pPr>
        <w:pStyle w:val="NormalnyWeb"/>
        <w:spacing w:before="0" w:beforeAutospacing="0" w:after="0" w:afterAutospacing="0"/>
      </w:pPr>
      <w:r>
        <w:t>8. Łukasz Iwański – Gminny Komendant Ochrony Przeciwpożarowej</w:t>
      </w:r>
    </w:p>
    <w:p w:rsidR="00B74B10" w:rsidRDefault="00B74B10" w:rsidP="00B74B10">
      <w:pPr>
        <w:pStyle w:val="NormalnyWeb"/>
        <w:spacing w:before="0" w:beforeAutospacing="0" w:after="0" w:afterAutospacing="0"/>
      </w:pPr>
      <w:r>
        <w:t xml:space="preserve">9. Robert </w:t>
      </w:r>
      <w:proofErr w:type="spellStart"/>
      <w:r>
        <w:t>Nowecki</w:t>
      </w:r>
      <w:proofErr w:type="spellEnd"/>
      <w:r>
        <w:t xml:space="preserve"> – Radny Powiatu Grodziskiego</w:t>
      </w:r>
    </w:p>
    <w:p w:rsidR="00B74B10" w:rsidRDefault="00B74B10" w:rsidP="00B74B10">
      <w:pPr>
        <w:pStyle w:val="NormalnyWeb"/>
        <w:spacing w:before="0" w:beforeAutospacing="0" w:after="0" w:afterAutospacing="0"/>
      </w:pPr>
      <w:r>
        <w:t>10. Tadeusz Szymańczak – Prezes Stowarzyszenia „Ochrona i Rozwój” Nie dla CPK</w:t>
      </w:r>
    </w:p>
    <w:p w:rsidR="00B74B10" w:rsidRDefault="00B74B10" w:rsidP="00B74B10">
      <w:pPr>
        <w:pStyle w:val="NormalnyWeb"/>
        <w:spacing w:before="0" w:beforeAutospacing="0" w:after="0" w:afterAutospacing="0"/>
      </w:pPr>
      <w:r w:rsidRPr="00B74B10">
        <w:rPr>
          <w:b/>
          <w:highlight w:val="lightGray"/>
        </w:rPr>
        <w:t xml:space="preserve">Ad. </w:t>
      </w:r>
      <w:r w:rsidR="00931421" w:rsidRPr="00B74B10">
        <w:rPr>
          <w:b/>
          <w:highlight w:val="lightGray"/>
        </w:rPr>
        <w:t>2. Stwierdzenie prawomocności obrad.</w:t>
      </w:r>
      <w:r w:rsidR="00931421">
        <w:br/>
      </w:r>
      <w:r w:rsidR="00931421">
        <w:br/>
      </w:r>
      <w:r w:rsidR="00931421">
        <w:br/>
      </w:r>
      <w:r w:rsidR="00931421">
        <w:rPr>
          <w:b/>
          <w:bCs/>
          <w:u w:val="single"/>
        </w:rPr>
        <w:t>Głosowano w sprawie:</w:t>
      </w:r>
      <w:r w:rsidR="00931421">
        <w:br/>
        <w:t xml:space="preserve">Sprawdzenie obecności. </w:t>
      </w:r>
      <w:r w:rsidR="00931421">
        <w:br/>
      </w:r>
      <w:r w:rsidR="00931421">
        <w:br/>
      </w:r>
      <w:r w:rsidR="00931421">
        <w:rPr>
          <w:rStyle w:val="Pogrubienie"/>
          <w:u w:val="single"/>
        </w:rPr>
        <w:t>Wyniki głosowania</w:t>
      </w:r>
      <w:r w:rsidR="00931421">
        <w:br/>
        <w:t>OBECNY: 13, NIEOBECNY: 2</w:t>
      </w:r>
      <w:r w:rsidR="00931421">
        <w:br/>
      </w:r>
      <w:r w:rsidR="00931421">
        <w:br/>
      </w:r>
      <w:r w:rsidR="00931421">
        <w:rPr>
          <w:u w:val="single"/>
        </w:rPr>
        <w:t>Wyniki imienne:</w:t>
      </w:r>
      <w:r w:rsidR="00931421">
        <w:br/>
        <w:t>OBECNY (13)</w:t>
      </w:r>
      <w:r w:rsidR="00931421">
        <w:br/>
        <w:t xml:space="preserve">Marek Jaskólski, Zygmunt Kazimierski, Jagoda </w:t>
      </w:r>
      <w:proofErr w:type="spellStart"/>
      <w:r w:rsidR="00931421">
        <w:t>Kazusek</w:t>
      </w:r>
      <w:proofErr w:type="spellEnd"/>
      <w:r w:rsidR="00931421">
        <w:t xml:space="preserve">, Witold Konarski, Wioletta Kryńska, Barbara </w:t>
      </w:r>
      <w:proofErr w:type="spellStart"/>
      <w:r w:rsidR="00931421">
        <w:t>Pipirs</w:t>
      </w:r>
      <w:proofErr w:type="spellEnd"/>
      <w:r w:rsidR="00931421">
        <w:t xml:space="preserve">, Arkadiusz Radziejewski, Marcin Skowronek, Miłosz Telus, Michał </w:t>
      </w:r>
      <w:proofErr w:type="spellStart"/>
      <w:r w:rsidR="00931421">
        <w:t>Tybor</w:t>
      </w:r>
      <w:proofErr w:type="spellEnd"/>
      <w:r w:rsidR="00931421">
        <w:t>, Mariola Wacławska-Ciołek, Agnieszka Wiśniewska, Paweł Zalewski</w:t>
      </w:r>
      <w:r w:rsidR="00931421">
        <w:br/>
        <w:t>NIEOBECNY (2)</w:t>
      </w:r>
      <w:r w:rsidR="00931421">
        <w:br/>
        <w:t>Piotr Gonera, Jarosław Wiązowski</w:t>
      </w:r>
      <w:r w:rsidR="00931421">
        <w:br/>
      </w:r>
      <w:r>
        <w:rPr>
          <w:color w:val="00B0F0"/>
        </w:rPr>
        <w:t>(</w:t>
      </w:r>
      <w:r>
        <w:rPr>
          <w:i/>
          <w:color w:val="00B0F0"/>
        </w:rPr>
        <w:t>Lista obecności radnych stanowi załącznik nr 1 do protokołu)</w:t>
      </w:r>
    </w:p>
    <w:p w:rsidR="00CB3581" w:rsidRPr="00406833" w:rsidRDefault="00B74B10" w:rsidP="00CB3581">
      <w:pPr>
        <w:widowControl w:val="0"/>
        <w:adjustRightInd w:val="0"/>
        <w:spacing w:line="276" w:lineRule="auto"/>
        <w:rPr>
          <w:rFonts w:eastAsia="Lucida Sans Unicode"/>
          <w:b/>
          <w:u w:val="thick"/>
        </w:rPr>
      </w:pPr>
      <w:r w:rsidRPr="002739AA">
        <w:rPr>
          <w:color w:val="00B0F0"/>
        </w:rPr>
        <w:t>(</w:t>
      </w:r>
      <w:r>
        <w:rPr>
          <w:i/>
          <w:color w:val="00B0F0"/>
        </w:rPr>
        <w:t>Lista uczestniczących w obradach sołtysów stanowi zał. nr 2 do protokołu)</w:t>
      </w:r>
      <w:r w:rsidR="00931421">
        <w:br/>
      </w:r>
      <w:r w:rsidR="00931421">
        <w:br/>
      </w:r>
      <w:r w:rsidR="00CB3581" w:rsidRPr="00CB3581">
        <w:rPr>
          <w:b/>
          <w:highlight w:val="lightGray"/>
        </w:rPr>
        <w:t xml:space="preserve">Ad. </w:t>
      </w:r>
      <w:r w:rsidR="00931421" w:rsidRPr="00CB3581">
        <w:rPr>
          <w:b/>
          <w:highlight w:val="lightGray"/>
        </w:rPr>
        <w:t>3. Przyjęcie porządku obrad.</w:t>
      </w:r>
      <w:r w:rsidR="00931421">
        <w:br/>
      </w:r>
      <w:r w:rsidR="00931421">
        <w:br/>
      </w:r>
      <w:r w:rsidR="00CB3581" w:rsidRPr="00406833">
        <w:rPr>
          <w:rFonts w:eastAsia="Lucida Sans Unicode"/>
          <w:b/>
          <w:u w:val="thick"/>
        </w:rPr>
        <w:t>Proponowany porządek obrad sesji:</w:t>
      </w:r>
    </w:p>
    <w:p w:rsidR="00CB3581" w:rsidRPr="00406833" w:rsidRDefault="00CB3581" w:rsidP="00CB3581">
      <w:pPr>
        <w:pStyle w:val="Bezodstpw"/>
        <w:numPr>
          <w:ilvl w:val="0"/>
          <w:numId w:val="1"/>
        </w:numPr>
        <w:spacing w:line="276" w:lineRule="auto"/>
        <w:jc w:val="both"/>
        <w:rPr>
          <w:rFonts w:ascii="Times New Roman" w:hAnsi="Times New Roman"/>
          <w:sz w:val="24"/>
          <w:szCs w:val="24"/>
          <w:lang w:eastAsia="pl-PL"/>
        </w:rPr>
      </w:pPr>
      <w:r w:rsidRPr="00406833">
        <w:rPr>
          <w:rFonts w:ascii="Times New Roman" w:hAnsi="Times New Roman"/>
          <w:sz w:val="24"/>
          <w:szCs w:val="24"/>
          <w:lang w:eastAsia="pl-PL"/>
        </w:rPr>
        <w:t xml:space="preserve">Otwarcie sesji. </w:t>
      </w:r>
    </w:p>
    <w:p w:rsidR="00CB3581" w:rsidRPr="00406833"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Stwierdzenie prawomocności obrad.</w:t>
      </w:r>
    </w:p>
    <w:p w:rsidR="00CB3581" w:rsidRPr="00406833"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Przyjęcie porządku obrad.</w:t>
      </w:r>
    </w:p>
    <w:p w:rsidR="00CB3581" w:rsidRPr="00406833"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Informacja dot</w:t>
      </w:r>
      <w:r>
        <w:rPr>
          <w:rFonts w:ascii="Times New Roman" w:hAnsi="Times New Roman"/>
          <w:sz w:val="24"/>
          <w:szCs w:val="24"/>
          <w:lang w:eastAsia="pl-PL"/>
        </w:rPr>
        <w:t>ycząca</w:t>
      </w:r>
      <w:r w:rsidRPr="00406833">
        <w:rPr>
          <w:rFonts w:ascii="Times New Roman" w:hAnsi="Times New Roman"/>
          <w:sz w:val="24"/>
          <w:szCs w:val="24"/>
          <w:lang w:eastAsia="pl-PL"/>
        </w:rPr>
        <w:t xml:space="preserve"> działalności Ochotniczych Straży Pożarnych na terenie Gminy Baranów za 2024 r.</w:t>
      </w:r>
      <w:r>
        <w:rPr>
          <w:rFonts w:ascii="Times New Roman" w:hAnsi="Times New Roman"/>
          <w:sz w:val="24"/>
          <w:szCs w:val="24"/>
          <w:lang w:eastAsia="pl-PL"/>
        </w:rPr>
        <w:t xml:space="preserve">  </w:t>
      </w:r>
    </w:p>
    <w:p w:rsidR="00CB3581"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lastRenderedPageBreak/>
        <w:t>Sprawozdanie z działalności Komisariatu Policji w Jaktorowie w 2024 r.</w:t>
      </w:r>
      <w:r>
        <w:rPr>
          <w:rFonts w:ascii="Times New Roman" w:hAnsi="Times New Roman"/>
          <w:sz w:val="24"/>
          <w:szCs w:val="24"/>
          <w:lang w:eastAsia="pl-PL"/>
        </w:rPr>
        <w:t xml:space="preserve"> </w:t>
      </w:r>
    </w:p>
    <w:p w:rsidR="00CB3581"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 xml:space="preserve">Sprawozdanie </w:t>
      </w:r>
      <w:r w:rsidRPr="00406833">
        <w:rPr>
          <w:rFonts w:ascii="Times New Roman" w:hAnsi="Times New Roman"/>
          <w:sz w:val="24"/>
          <w:szCs w:val="24"/>
        </w:rPr>
        <w:t xml:space="preserve">z działalności Gminnego Ośrodka Pomocy Społecznej w Baranowie za </w:t>
      </w:r>
    </w:p>
    <w:p w:rsidR="00CB3581" w:rsidRPr="007E4E27" w:rsidRDefault="00CB3581" w:rsidP="00CB3581">
      <w:pPr>
        <w:pStyle w:val="Bezodstpw"/>
        <w:spacing w:line="276" w:lineRule="auto"/>
        <w:ind w:left="284"/>
        <w:jc w:val="both"/>
        <w:rPr>
          <w:rFonts w:ascii="Times New Roman" w:hAnsi="Times New Roman"/>
          <w:color w:val="FF0000"/>
          <w:sz w:val="18"/>
          <w:szCs w:val="18"/>
          <w:lang w:eastAsia="pl-PL"/>
        </w:rPr>
      </w:pPr>
      <w:r w:rsidRPr="00406833">
        <w:rPr>
          <w:rFonts w:ascii="Times New Roman" w:hAnsi="Times New Roman"/>
          <w:sz w:val="24"/>
          <w:szCs w:val="24"/>
        </w:rPr>
        <w:t>2024 r.</w:t>
      </w:r>
      <w:r>
        <w:rPr>
          <w:rFonts w:ascii="Times New Roman" w:hAnsi="Times New Roman"/>
          <w:sz w:val="24"/>
          <w:szCs w:val="24"/>
        </w:rPr>
        <w:t xml:space="preserve"> </w:t>
      </w:r>
    </w:p>
    <w:p w:rsidR="00CB3581"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 xml:space="preserve">Ocena </w:t>
      </w:r>
      <w:r w:rsidRPr="00406833">
        <w:rPr>
          <w:rFonts w:ascii="Times New Roman" w:hAnsi="Times New Roman"/>
          <w:sz w:val="24"/>
          <w:szCs w:val="24"/>
        </w:rPr>
        <w:t>zasobów pomocy społecznej.</w:t>
      </w:r>
      <w:r>
        <w:rPr>
          <w:rFonts w:ascii="Times New Roman" w:hAnsi="Times New Roman"/>
          <w:sz w:val="24"/>
          <w:szCs w:val="24"/>
        </w:rPr>
        <w:t xml:space="preserve"> </w:t>
      </w:r>
    </w:p>
    <w:p w:rsidR="00CB3581"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Sprawozdanie z działalności Gminnej Biblioteki Publicznej w Baranowie za 2024 r.</w:t>
      </w:r>
      <w:r>
        <w:rPr>
          <w:rFonts w:ascii="Times New Roman" w:hAnsi="Times New Roman"/>
          <w:sz w:val="24"/>
          <w:szCs w:val="24"/>
          <w:lang w:eastAsia="pl-PL"/>
        </w:rPr>
        <w:t xml:space="preserve"> </w:t>
      </w:r>
    </w:p>
    <w:p w:rsidR="00CB3581"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406833">
        <w:rPr>
          <w:rFonts w:ascii="Times New Roman" w:hAnsi="Times New Roman"/>
          <w:sz w:val="24"/>
          <w:szCs w:val="24"/>
          <w:lang w:eastAsia="pl-PL"/>
        </w:rPr>
        <w:t xml:space="preserve">Sprawozdanie </w:t>
      </w:r>
      <w:r w:rsidRPr="00406833">
        <w:rPr>
          <w:rFonts w:ascii="Times New Roman" w:hAnsi="Times New Roman"/>
          <w:sz w:val="24"/>
          <w:szCs w:val="24"/>
        </w:rPr>
        <w:t>z realizacji programu współpracy Gminy Baranów z organizacjami pozarządowymi za 2024 r.</w:t>
      </w:r>
      <w:r>
        <w:rPr>
          <w:rFonts w:ascii="Times New Roman" w:hAnsi="Times New Roman"/>
          <w:sz w:val="24"/>
          <w:szCs w:val="24"/>
        </w:rPr>
        <w:t xml:space="preserve"> </w:t>
      </w:r>
    </w:p>
    <w:p w:rsidR="00CB3581" w:rsidRPr="009D5069" w:rsidRDefault="00CB3581" w:rsidP="00CB3581">
      <w:pPr>
        <w:pStyle w:val="Bezodstpw"/>
        <w:numPr>
          <w:ilvl w:val="0"/>
          <w:numId w:val="1"/>
        </w:numPr>
        <w:spacing w:line="276" w:lineRule="auto"/>
        <w:ind w:left="284" w:hanging="284"/>
        <w:jc w:val="both"/>
        <w:rPr>
          <w:rFonts w:ascii="Times New Roman" w:hAnsi="Times New Roman"/>
          <w:sz w:val="24"/>
          <w:szCs w:val="24"/>
          <w:lang w:eastAsia="pl-PL"/>
        </w:rPr>
      </w:pPr>
      <w:r w:rsidRPr="009D5069">
        <w:rPr>
          <w:rFonts w:ascii="Times New Roman" w:hAnsi="Times New Roman"/>
          <w:b/>
          <w:sz w:val="24"/>
          <w:szCs w:val="24"/>
          <w:lang w:eastAsia="pl-PL"/>
        </w:rPr>
        <w:t>Podjęcie uchwał:</w:t>
      </w:r>
    </w:p>
    <w:p w:rsidR="00CB3581" w:rsidRPr="00406833" w:rsidRDefault="00CB3581" w:rsidP="00CB3581">
      <w:pPr>
        <w:pStyle w:val="Akapitzlist"/>
        <w:numPr>
          <w:ilvl w:val="0"/>
          <w:numId w:val="2"/>
        </w:numPr>
        <w:spacing w:after="0" w:line="276" w:lineRule="auto"/>
        <w:jc w:val="both"/>
        <w:rPr>
          <w:rFonts w:ascii="Times New Roman" w:hAnsi="Times New Roman"/>
          <w:sz w:val="24"/>
          <w:szCs w:val="24"/>
        </w:rPr>
      </w:pPr>
      <w:r w:rsidRPr="00406833">
        <w:rPr>
          <w:rFonts w:ascii="Times New Roman" w:hAnsi="Times New Roman"/>
          <w:sz w:val="24"/>
          <w:szCs w:val="24"/>
        </w:rPr>
        <w:t xml:space="preserve">w sprawie </w:t>
      </w:r>
      <w:r w:rsidRPr="00406833">
        <w:rPr>
          <w:rFonts w:ascii="Times New Roman" w:hAnsi="Times New Roman"/>
          <w:color w:val="000000" w:themeColor="text1"/>
          <w:sz w:val="24"/>
          <w:szCs w:val="24"/>
        </w:rPr>
        <w:t>zmiany uchwały budżetowej na 2025 rok,</w:t>
      </w:r>
    </w:p>
    <w:p w:rsidR="00CB3581" w:rsidRPr="00406833" w:rsidRDefault="00CB3581" w:rsidP="00CB3581">
      <w:pPr>
        <w:pStyle w:val="Akapitzlist"/>
        <w:numPr>
          <w:ilvl w:val="0"/>
          <w:numId w:val="2"/>
        </w:numPr>
        <w:spacing w:after="0" w:line="276" w:lineRule="auto"/>
        <w:jc w:val="both"/>
        <w:rPr>
          <w:rFonts w:ascii="Times New Roman" w:hAnsi="Times New Roman"/>
          <w:sz w:val="24"/>
          <w:szCs w:val="24"/>
          <w:lang w:eastAsia="pl-PL"/>
        </w:rPr>
      </w:pPr>
      <w:r w:rsidRPr="00406833">
        <w:rPr>
          <w:rFonts w:ascii="Times New Roman" w:hAnsi="Times New Roman"/>
          <w:sz w:val="24"/>
          <w:szCs w:val="24"/>
          <w:lang w:eastAsia="pl-PL"/>
        </w:rPr>
        <w:t>w sprawie zmiany Wieloletniej Prognozy Finansowej Gminy Baranów na lata 2025-2030,</w:t>
      </w:r>
    </w:p>
    <w:p w:rsidR="00CB3581" w:rsidRPr="00C20329"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C20329">
        <w:rPr>
          <w:rFonts w:ascii="Times New Roman" w:eastAsia="Times New Roman" w:hAnsi="Times New Roman"/>
          <w:sz w:val="24"/>
          <w:szCs w:val="24"/>
          <w:lang w:eastAsia="pl-PL"/>
        </w:rPr>
        <w:t>Sprawozdanie z działalności Komisji Rewizyjnej.</w:t>
      </w:r>
      <w:r>
        <w:rPr>
          <w:rFonts w:ascii="Times New Roman" w:eastAsia="Times New Roman" w:hAnsi="Times New Roman"/>
          <w:sz w:val="24"/>
          <w:szCs w:val="24"/>
          <w:lang w:eastAsia="pl-PL"/>
        </w:rPr>
        <w:t xml:space="preserve"> </w:t>
      </w:r>
    </w:p>
    <w:p w:rsidR="00CB3581" w:rsidRPr="00406833"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Times New Roman" w:hAnsi="Times New Roman"/>
          <w:sz w:val="24"/>
          <w:szCs w:val="24"/>
          <w:lang w:eastAsia="pl-PL"/>
        </w:rPr>
        <w:t>Sprawozdanie z działalności Komisji Skarg, Wniosków i Petycji.</w:t>
      </w:r>
      <w:r>
        <w:rPr>
          <w:rFonts w:ascii="Times New Roman" w:eastAsia="Times New Roman" w:hAnsi="Times New Roman"/>
          <w:sz w:val="24"/>
          <w:szCs w:val="24"/>
          <w:lang w:eastAsia="pl-PL"/>
        </w:rPr>
        <w:t xml:space="preserve"> </w:t>
      </w:r>
    </w:p>
    <w:p w:rsidR="00CB3581" w:rsidRPr="007E4E27"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Times New Roman" w:hAnsi="Times New Roman"/>
          <w:sz w:val="24"/>
          <w:szCs w:val="24"/>
          <w:lang w:eastAsia="pl-PL"/>
        </w:rPr>
        <w:t>Sprawozdanie z pracy stałych Komisji za 2024 rok.</w:t>
      </w:r>
      <w:r>
        <w:rPr>
          <w:rFonts w:ascii="Times New Roman" w:eastAsia="Times New Roman" w:hAnsi="Times New Roman"/>
          <w:sz w:val="24"/>
          <w:szCs w:val="24"/>
          <w:lang w:eastAsia="pl-PL"/>
        </w:rPr>
        <w:t xml:space="preserve"> </w:t>
      </w:r>
    </w:p>
    <w:p w:rsidR="00CB3581" w:rsidRPr="00406833"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Times New Roman" w:hAnsi="Times New Roman"/>
          <w:sz w:val="24"/>
          <w:szCs w:val="24"/>
          <w:lang w:eastAsia="pl-PL"/>
        </w:rPr>
        <w:t xml:space="preserve">Sprawozdanie z pracy </w:t>
      </w:r>
      <w:r>
        <w:rPr>
          <w:rFonts w:ascii="Times New Roman" w:eastAsia="Times New Roman" w:hAnsi="Times New Roman"/>
          <w:sz w:val="24"/>
          <w:szCs w:val="24"/>
          <w:lang w:eastAsia="pl-PL"/>
        </w:rPr>
        <w:t>R</w:t>
      </w:r>
      <w:r w:rsidRPr="00406833">
        <w:rPr>
          <w:rFonts w:ascii="Times New Roman" w:eastAsia="Times New Roman" w:hAnsi="Times New Roman"/>
          <w:sz w:val="24"/>
          <w:szCs w:val="24"/>
          <w:lang w:eastAsia="pl-PL"/>
        </w:rPr>
        <w:t>ady Gminy Baranów za 2024 rok.</w:t>
      </w:r>
      <w:r>
        <w:rPr>
          <w:rFonts w:ascii="Times New Roman" w:eastAsia="Times New Roman" w:hAnsi="Times New Roman"/>
          <w:sz w:val="24"/>
          <w:szCs w:val="24"/>
          <w:lang w:eastAsia="pl-PL"/>
        </w:rPr>
        <w:t xml:space="preserve"> </w:t>
      </w:r>
    </w:p>
    <w:p w:rsidR="00CB3581" w:rsidRPr="00406833"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Calibri" w:hAnsi="Times New Roman" w:cs="Times New Roman"/>
          <w:bCs/>
          <w:sz w:val="24"/>
          <w:szCs w:val="24"/>
        </w:rPr>
        <w:t>Przyjęcie protokołu z XII Sesji Rady Gminy.</w:t>
      </w:r>
    </w:p>
    <w:p w:rsidR="00CB3581" w:rsidRPr="00406833"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Calibri" w:hAnsi="Times New Roman" w:cs="Times New Roman"/>
          <w:bCs/>
          <w:sz w:val="24"/>
          <w:szCs w:val="24"/>
        </w:rPr>
        <w:t>Sprawozdanie z działalności Wójta Gminy w okresie między sesjami.</w:t>
      </w:r>
    </w:p>
    <w:p w:rsidR="00CB3581" w:rsidRPr="00406833" w:rsidRDefault="00CB3581" w:rsidP="00CB3581">
      <w:pPr>
        <w:pStyle w:val="Akapitzlist"/>
        <w:numPr>
          <w:ilvl w:val="0"/>
          <w:numId w:val="1"/>
        </w:numPr>
        <w:spacing w:after="0" w:line="276" w:lineRule="auto"/>
        <w:jc w:val="both"/>
        <w:rPr>
          <w:rFonts w:ascii="Times New Roman" w:eastAsia="Calibri" w:hAnsi="Times New Roman" w:cs="Times New Roman"/>
          <w:bCs/>
          <w:sz w:val="24"/>
          <w:szCs w:val="24"/>
        </w:rPr>
      </w:pPr>
      <w:r w:rsidRPr="00406833">
        <w:rPr>
          <w:rFonts w:ascii="Times New Roman" w:eastAsia="Calibri" w:hAnsi="Times New Roman" w:cs="Times New Roman"/>
          <w:bCs/>
          <w:sz w:val="24"/>
          <w:szCs w:val="24"/>
        </w:rPr>
        <w:t>Interpelacje i zapytania Radnych.</w:t>
      </w:r>
    </w:p>
    <w:p w:rsidR="00CB3581" w:rsidRPr="00406833"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Calibri" w:hAnsi="Times New Roman" w:cs="Times New Roman"/>
          <w:bCs/>
          <w:sz w:val="24"/>
          <w:szCs w:val="24"/>
        </w:rPr>
        <w:t>Odpowiedzi na interpelacje i zapytania.</w:t>
      </w:r>
    </w:p>
    <w:p w:rsidR="00CB3581" w:rsidRPr="00406833" w:rsidRDefault="00CB3581" w:rsidP="00CB3581">
      <w:pPr>
        <w:pStyle w:val="Akapitzlist"/>
        <w:numPr>
          <w:ilvl w:val="0"/>
          <w:numId w:val="1"/>
        </w:numPr>
        <w:spacing w:after="0" w:line="276" w:lineRule="auto"/>
        <w:jc w:val="both"/>
        <w:rPr>
          <w:rFonts w:ascii="Times New Roman" w:eastAsia="Times New Roman" w:hAnsi="Times New Roman"/>
          <w:sz w:val="24"/>
          <w:szCs w:val="24"/>
          <w:lang w:eastAsia="pl-PL"/>
        </w:rPr>
      </w:pPr>
      <w:r w:rsidRPr="00406833">
        <w:rPr>
          <w:rFonts w:ascii="Times New Roman" w:eastAsia="Calibri" w:hAnsi="Times New Roman" w:cs="Times New Roman"/>
          <w:bCs/>
          <w:sz w:val="24"/>
          <w:szCs w:val="24"/>
        </w:rPr>
        <w:t>Sprawy różne.</w:t>
      </w:r>
    </w:p>
    <w:p w:rsidR="00CB3581" w:rsidRPr="00406833" w:rsidRDefault="00CB3581" w:rsidP="00CB3581">
      <w:pPr>
        <w:pStyle w:val="Akapitzlist"/>
        <w:numPr>
          <w:ilvl w:val="0"/>
          <w:numId w:val="1"/>
        </w:numPr>
        <w:spacing w:after="0" w:line="276" w:lineRule="auto"/>
        <w:jc w:val="both"/>
        <w:rPr>
          <w:rFonts w:ascii="Times New Roman" w:hAnsi="Times New Roman" w:cs="Times New Roman"/>
          <w:sz w:val="24"/>
          <w:szCs w:val="24"/>
        </w:rPr>
      </w:pPr>
      <w:r w:rsidRPr="00406833">
        <w:rPr>
          <w:rFonts w:ascii="Times New Roman" w:eastAsia="Calibri" w:hAnsi="Times New Roman" w:cs="Times New Roman"/>
          <w:bCs/>
          <w:sz w:val="24"/>
          <w:szCs w:val="24"/>
        </w:rPr>
        <w:t>Zakończenie obrad.</w:t>
      </w:r>
    </w:p>
    <w:p w:rsidR="00FD39AC" w:rsidRDefault="00931421" w:rsidP="00FD39AC">
      <w:pPr>
        <w:pStyle w:val="Bezodstpw"/>
        <w:spacing w:line="276" w:lineRule="auto"/>
        <w:rPr>
          <w:rFonts w:ascii="Times New Roman" w:hAnsi="Times New Roman"/>
          <w:sz w:val="24"/>
          <w:szCs w:val="24"/>
          <w:lang w:eastAsia="pl-PL"/>
        </w:rPr>
      </w:pPr>
      <w:r>
        <w:br/>
      </w:r>
      <w:r w:rsidRPr="00CC18D5">
        <w:rPr>
          <w:rFonts w:ascii="Times New Roman" w:hAnsi="Times New Roman"/>
          <w:sz w:val="24"/>
          <w:szCs w:val="24"/>
          <w:lang w:eastAsia="pl-PL"/>
        </w:rPr>
        <w:br/>
        <w:t>Głosowano w sprawie:</w:t>
      </w:r>
      <w:r w:rsidRPr="00CC18D5">
        <w:rPr>
          <w:rFonts w:ascii="Times New Roman" w:hAnsi="Times New Roman"/>
          <w:sz w:val="24"/>
          <w:szCs w:val="24"/>
          <w:lang w:eastAsia="pl-PL"/>
        </w:rPr>
        <w:br/>
        <w:t xml:space="preserve">Przyjęcie porządku obrad.. </w:t>
      </w:r>
      <w:r w:rsidRPr="00CC18D5">
        <w:rPr>
          <w:rFonts w:ascii="Times New Roman" w:hAnsi="Times New Roman"/>
          <w:sz w:val="24"/>
          <w:szCs w:val="24"/>
          <w:lang w:eastAsia="pl-PL"/>
        </w:rPr>
        <w:br/>
      </w:r>
      <w:r w:rsidRPr="00CC18D5">
        <w:rPr>
          <w:rFonts w:ascii="Times New Roman" w:hAnsi="Times New Roman"/>
          <w:sz w:val="24"/>
          <w:szCs w:val="24"/>
          <w:lang w:eastAsia="pl-PL"/>
        </w:rPr>
        <w:br/>
      </w:r>
      <w:r w:rsidRPr="00CC18D5">
        <w:rPr>
          <w:rFonts w:ascii="Times New Roman" w:hAnsi="Times New Roman"/>
          <w:b/>
          <w:bCs/>
          <w:sz w:val="24"/>
          <w:szCs w:val="24"/>
          <w:lang w:eastAsia="pl-PL"/>
        </w:rPr>
        <w:t>Wyniki głosowania</w:t>
      </w:r>
      <w:r w:rsidRPr="00CC18D5">
        <w:rPr>
          <w:rFonts w:ascii="Times New Roman" w:hAnsi="Times New Roman"/>
          <w:sz w:val="24"/>
          <w:szCs w:val="24"/>
          <w:lang w:eastAsia="pl-PL"/>
        </w:rPr>
        <w:br/>
        <w:t>ZA: 13, PRZECIW: 0, WSTRZYMUJĘ SIĘ: 0, BRAK GŁOSU: 0, NIEOBECNI: 2</w:t>
      </w:r>
      <w:r w:rsidRPr="00CC18D5">
        <w:rPr>
          <w:rFonts w:ascii="Times New Roman" w:hAnsi="Times New Roman"/>
          <w:sz w:val="24"/>
          <w:szCs w:val="24"/>
          <w:lang w:eastAsia="pl-PL"/>
        </w:rPr>
        <w:br/>
      </w:r>
      <w:r w:rsidRPr="00CC18D5">
        <w:rPr>
          <w:rFonts w:ascii="Times New Roman" w:hAnsi="Times New Roman"/>
          <w:sz w:val="24"/>
          <w:szCs w:val="24"/>
          <w:lang w:eastAsia="pl-PL"/>
        </w:rPr>
        <w:br/>
        <w:t>Wyniki imienne:</w:t>
      </w:r>
      <w:r w:rsidRPr="00CC18D5">
        <w:rPr>
          <w:rFonts w:ascii="Times New Roman" w:hAnsi="Times New Roman"/>
          <w:sz w:val="24"/>
          <w:szCs w:val="24"/>
          <w:lang w:eastAsia="pl-PL"/>
        </w:rPr>
        <w:br/>
        <w:t>ZA (13)</w:t>
      </w:r>
      <w:r w:rsidRPr="00CC18D5">
        <w:rPr>
          <w:rFonts w:ascii="Times New Roman" w:hAnsi="Times New Roman"/>
          <w:sz w:val="24"/>
          <w:szCs w:val="24"/>
          <w:lang w:eastAsia="pl-PL"/>
        </w:rPr>
        <w:br/>
        <w:t xml:space="preserve">Marek Jaskólski, Zygmunt Kazimierski, Jagoda </w:t>
      </w:r>
      <w:proofErr w:type="spellStart"/>
      <w:r w:rsidRPr="00CC18D5">
        <w:rPr>
          <w:rFonts w:ascii="Times New Roman" w:hAnsi="Times New Roman"/>
          <w:sz w:val="24"/>
          <w:szCs w:val="24"/>
          <w:lang w:eastAsia="pl-PL"/>
        </w:rPr>
        <w:t>Kazusek</w:t>
      </w:r>
      <w:proofErr w:type="spellEnd"/>
      <w:r w:rsidRPr="00CC18D5">
        <w:rPr>
          <w:rFonts w:ascii="Times New Roman" w:hAnsi="Times New Roman"/>
          <w:sz w:val="24"/>
          <w:szCs w:val="24"/>
          <w:lang w:eastAsia="pl-PL"/>
        </w:rPr>
        <w:t xml:space="preserve">, Witold Konarski, Wioletta Kryńska, Barbara </w:t>
      </w:r>
      <w:proofErr w:type="spellStart"/>
      <w:r w:rsidRPr="00CC18D5">
        <w:rPr>
          <w:rFonts w:ascii="Times New Roman" w:hAnsi="Times New Roman"/>
          <w:sz w:val="24"/>
          <w:szCs w:val="24"/>
          <w:lang w:eastAsia="pl-PL"/>
        </w:rPr>
        <w:t>Pipirs</w:t>
      </w:r>
      <w:proofErr w:type="spellEnd"/>
      <w:r w:rsidRPr="00CC18D5">
        <w:rPr>
          <w:rFonts w:ascii="Times New Roman" w:hAnsi="Times New Roman"/>
          <w:sz w:val="24"/>
          <w:szCs w:val="24"/>
          <w:lang w:eastAsia="pl-PL"/>
        </w:rPr>
        <w:t xml:space="preserve">, Arkadiusz Radziejewski, Marcin Skowronek, Miłosz Telus, Michał </w:t>
      </w:r>
      <w:proofErr w:type="spellStart"/>
      <w:r w:rsidRPr="00CC18D5">
        <w:rPr>
          <w:rFonts w:ascii="Times New Roman" w:hAnsi="Times New Roman"/>
          <w:sz w:val="24"/>
          <w:szCs w:val="24"/>
          <w:lang w:eastAsia="pl-PL"/>
        </w:rPr>
        <w:t>Tybor</w:t>
      </w:r>
      <w:proofErr w:type="spellEnd"/>
      <w:r w:rsidRPr="00CC18D5">
        <w:rPr>
          <w:rFonts w:ascii="Times New Roman" w:hAnsi="Times New Roman"/>
          <w:sz w:val="24"/>
          <w:szCs w:val="24"/>
          <w:lang w:eastAsia="pl-PL"/>
        </w:rPr>
        <w:t>, Mariola Wacławska-Ciołek, Agnieszka Wiśniewska, Paweł Zalewski</w:t>
      </w:r>
      <w:r w:rsidRPr="00CC18D5">
        <w:rPr>
          <w:rFonts w:ascii="Times New Roman" w:hAnsi="Times New Roman"/>
          <w:sz w:val="24"/>
          <w:szCs w:val="24"/>
          <w:lang w:eastAsia="pl-PL"/>
        </w:rPr>
        <w:br/>
        <w:t>NIEOBECNI (2)</w:t>
      </w:r>
      <w:r w:rsidRPr="00CC18D5">
        <w:rPr>
          <w:rFonts w:ascii="Times New Roman" w:hAnsi="Times New Roman"/>
          <w:sz w:val="24"/>
          <w:szCs w:val="24"/>
          <w:lang w:eastAsia="pl-PL"/>
        </w:rPr>
        <w:br/>
        <w:t>Piotr Gonera, Jarosław Wiązowski</w:t>
      </w:r>
      <w:r>
        <w:br/>
      </w:r>
      <w:r>
        <w:br/>
      </w:r>
      <w:r>
        <w:br/>
      </w:r>
      <w:r w:rsidR="00826D7B" w:rsidRPr="00826D7B">
        <w:rPr>
          <w:b/>
          <w:highlight w:val="lightGray"/>
        </w:rPr>
        <w:t xml:space="preserve">Ad. </w:t>
      </w:r>
      <w:r w:rsidRPr="00826D7B">
        <w:rPr>
          <w:b/>
          <w:highlight w:val="lightGray"/>
        </w:rPr>
        <w:t>4. Informacja dotycząca działalności Ochotniczych Straży Pożarnych na terenie Gminy Baranów za 2024 r.</w:t>
      </w:r>
      <w:r>
        <w:br/>
      </w:r>
      <w:r w:rsidR="00FD39AC">
        <w:rPr>
          <w:rFonts w:ascii="Times New Roman" w:hAnsi="Times New Roman"/>
          <w:b/>
          <w:sz w:val="24"/>
          <w:szCs w:val="24"/>
          <w:lang w:eastAsia="pl-PL"/>
        </w:rPr>
        <w:t xml:space="preserve">Łukasz Iwański – </w:t>
      </w:r>
      <w:r w:rsidR="00FD39AC">
        <w:rPr>
          <w:rFonts w:ascii="Times New Roman" w:hAnsi="Times New Roman"/>
          <w:sz w:val="24"/>
          <w:szCs w:val="24"/>
          <w:lang w:eastAsia="pl-PL"/>
        </w:rPr>
        <w:t xml:space="preserve">na terenie gminy znajdują się 4 jednostki OSP w tym 3 są w Krajowym Systemie Ratowniczo Gaśniczym. Sprawozdanie obejmowało wyjazdowość jednostek w roku 2024, ratowników biorących udział w zdarzeniach, wydatki OSP, ubezpieczenie, dofinansowania – brama w OSP Boża Wola, drabina dwuprzęsłowa, ubranie specjalne 6szt, </w:t>
      </w:r>
      <w:r w:rsidR="00FD39AC">
        <w:rPr>
          <w:rFonts w:ascii="Times New Roman" w:hAnsi="Times New Roman"/>
          <w:sz w:val="24"/>
          <w:szCs w:val="24"/>
          <w:lang w:eastAsia="pl-PL"/>
        </w:rPr>
        <w:lastRenderedPageBreak/>
        <w:t>rękawice pożarnicze 14szt, opryskiwacz spalinowy – OSP Kaski. Wypisane wszystkie samochody strażackie z osprzętem. Na terenie gminy działa Młodzieżowa Orkiestra Dęta OSP Kaski która liczy 30 członków. Jednostki OSP biorą udział w różnego rodzaju wydarzeniach ale też je organizują: Ogólnopolski Turniej Wiedzy Pożarniczej „Młodzież Zapobiega Pożarom”, zbiórka krwi, biegi strażackie, Święta kościelne, Dzień Strażaka, Zawody Sportowe Gminne i Powiatowe, akcje charytatywne, Rajdy Rowerowe, Pikniki rodzinne, pokazy Strażackie.</w:t>
      </w:r>
    </w:p>
    <w:p w:rsidR="00BA3544" w:rsidRPr="00BA3544" w:rsidRDefault="00CC18D5" w:rsidP="00B74B10">
      <w:pPr>
        <w:pStyle w:val="NormalnyWeb"/>
        <w:spacing w:before="0" w:beforeAutospacing="0" w:after="0" w:afterAutospacing="0"/>
        <w:rPr>
          <w:b/>
        </w:rPr>
      </w:pPr>
      <w:r>
        <w:rPr>
          <w:i/>
          <w:color w:val="00B0F0"/>
        </w:rPr>
        <w:t>(zał. nr 3 do protokołu)</w:t>
      </w:r>
      <w:r w:rsidR="00931421">
        <w:br/>
      </w:r>
      <w:r w:rsidR="00FD39AC" w:rsidRPr="00FD39AC">
        <w:rPr>
          <w:b/>
          <w:highlight w:val="lightGray"/>
        </w:rPr>
        <w:t xml:space="preserve">Ad. </w:t>
      </w:r>
      <w:r w:rsidR="00931421" w:rsidRPr="00FD39AC">
        <w:rPr>
          <w:b/>
          <w:highlight w:val="lightGray"/>
        </w:rPr>
        <w:t>5. Sprawozdanie z działalności Komisariatu Policji w Jaktorowie w 2024 r.</w:t>
      </w:r>
      <w:r w:rsidR="00931421" w:rsidRPr="00FD39AC">
        <w:rPr>
          <w:b/>
        </w:rPr>
        <w:br/>
      </w:r>
      <w:r w:rsidR="00931421">
        <w:br/>
      </w:r>
      <w:r w:rsidR="00095BE5" w:rsidRPr="00BA3544">
        <w:rPr>
          <w:b/>
        </w:rPr>
        <w:t>Bartosz Zając</w:t>
      </w:r>
      <w:r w:rsidR="00095BE5">
        <w:t xml:space="preserve"> </w:t>
      </w:r>
      <w:r w:rsidR="00C22BF9">
        <w:t>–</w:t>
      </w:r>
      <w:r w:rsidR="00095BE5">
        <w:t xml:space="preserve"> </w:t>
      </w:r>
      <w:r w:rsidR="00C22BF9">
        <w:t>w 2024 roku odnotowano 308 zdarzeń zakwalifikowanych jako przestępstwo. Wśród dochodzeń i śledztwa odnotowano 21 postępowań kwalifikowanych jako kradzież z włamaniem, 31 kradzież mienia ruchomego, 14 uszkodzeń mienia, zatrzymano 29 kierujących pojazdami w stanie nietrzeźwości, 11 sprawców przestępstw narkotykowych. Nałożono 23 mandaty karne na łączną kwotę 6 840,00 zł. Średnia mandatu karnego wyniosła 298,00 zł (w stosunku do 2023 wyniosła 230,00 zł). Przeprowadzono 499 postępowania o wykroczenie, sporządzono 103 wnioski o ukaranie w Sądzie Rejonowym. Zatrzymano procesowo 78 osób</w:t>
      </w:r>
      <w:r w:rsidR="00123764">
        <w:t xml:space="preserve">. Najbardziej zagrożonym miejscem jeśli chodzi o wykroczenia był Jaktorów, gdzie odnotowano 31 przypadków naruszeń prawa, Międzyborów 19, Boża Wola 9, Bieganów 1, </w:t>
      </w:r>
      <w:proofErr w:type="spellStart"/>
      <w:r w:rsidR="00123764">
        <w:t>Sade</w:t>
      </w:r>
      <w:proofErr w:type="spellEnd"/>
      <w:r w:rsidR="00123764">
        <w:t xml:space="preserve"> Budy 5, Kaski 9.</w:t>
      </w:r>
      <w:r w:rsidR="007A06C5">
        <w:t xml:space="preserve"> Podstawowe kierunki działań to: wzrost bezpieczeństwa na terenie gmin i powiatu, dalsza edukacja pod kątem prawidłowego i podstawowego zabezpieczenia mienia, prowadzenie działań edukacyjno-informacyjnych wśród społeczności, kontynuacja poprawy bezpieczeństwa, prowadzenie edukacji w szkołach, bieżąca współpraca z Referatem ds. bezpieczeństwa miejscowego, współpraca ze wszystkimi wydziałami ościennych jednostek Policji.</w:t>
      </w:r>
      <w:r w:rsidR="00931421">
        <w:br/>
      </w:r>
      <w:r>
        <w:rPr>
          <w:i/>
          <w:color w:val="00B0F0"/>
        </w:rPr>
        <w:t>(zał. nr 4 do protokołu)</w:t>
      </w:r>
    </w:p>
    <w:p w:rsidR="00BA3544" w:rsidRDefault="00BA3544" w:rsidP="00B74B10">
      <w:pPr>
        <w:pStyle w:val="NormalnyWeb"/>
        <w:spacing w:before="0" w:beforeAutospacing="0" w:after="0" w:afterAutospacing="0"/>
      </w:pPr>
      <w:r w:rsidRPr="00BA3544">
        <w:rPr>
          <w:b/>
        </w:rPr>
        <w:t>Piotr Winczewski</w:t>
      </w:r>
      <w:r>
        <w:t xml:space="preserve"> – czy jest możliwość zwiększenia patroli nocnych na terenie gminy, szczególnie w miejscowości Kaski?</w:t>
      </w:r>
    </w:p>
    <w:p w:rsidR="00BA3544" w:rsidRDefault="00BA3544" w:rsidP="00B74B10">
      <w:pPr>
        <w:pStyle w:val="NormalnyWeb"/>
        <w:spacing w:before="0" w:beforeAutospacing="0" w:after="0" w:afterAutospacing="0"/>
      </w:pPr>
      <w:r w:rsidRPr="00BA3544">
        <w:rPr>
          <w:b/>
        </w:rPr>
        <w:t>Bartosz Zając</w:t>
      </w:r>
      <w:r>
        <w:t xml:space="preserve"> – składa się na to wiele czynników</w:t>
      </w:r>
    </w:p>
    <w:p w:rsidR="00BA3544" w:rsidRDefault="00BA3544" w:rsidP="00B74B10">
      <w:pPr>
        <w:pStyle w:val="NormalnyWeb"/>
        <w:spacing w:before="0" w:beforeAutospacing="0" w:after="0" w:afterAutospacing="0"/>
      </w:pPr>
      <w:r w:rsidRPr="00BA3544">
        <w:rPr>
          <w:b/>
        </w:rPr>
        <w:t>Mariusz Cieślak</w:t>
      </w:r>
      <w:r>
        <w:t xml:space="preserve"> – to samo dotyczy Połapiny Nowej i Starej</w:t>
      </w:r>
    </w:p>
    <w:p w:rsidR="00D71CBB" w:rsidRDefault="00BA3544" w:rsidP="00B74B10">
      <w:pPr>
        <w:pStyle w:val="NormalnyWeb"/>
        <w:spacing w:before="0" w:beforeAutospacing="0" w:after="0" w:afterAutospacing="0"/>
      </w:pPr>
      <w:r w:rsidRPr="00BA3544">
        <w:rPr>
          <w:b/>
        </w:rPr>
        <w:t>Tadeusz Szymańczak</w:t>
      </w:r>
      <w:r>
        <w:t xml:space="preserve"> – mam wątpliwość co do sprawozdania. Zadaję pytanie od czego jest Policja, dotyczy wzywania Policji na włamanie na prywatne posesje, kradzieży, mamy odmowne decyzje lub spisane notatki i na tym się kończy działanie policji.</w:t>
      </w:r>
    </w:p>
    <w:p w:rsidR="008A06D5" w:rsidRDefault="00D71CBB" w:rsidP="00B74B10">
      <w:pPr>
        <w:pStyle w:val="NormalnyWeb"/>
        <w:spacing w:before="0" w:beforeAutospacing="0" w:after="0" w:afterAutospacing="0"/>
      </w:pPr>
      <w:r w:rsidRPr="008A06D5">
        <w:rPr>
          <w:b/>
        </w:rPr>
        <w:t>Bartosz Zając</w:t>
      </w:r>
      <w:r>
        <w:t xml:space="preserve"> – apel z mojej strony o zainwestowanie w bezpieczeństwo na terenie gminy</w:t>
      </w:r>
    </w:p>
    <w:p w:rsidR="00D01626" w:rsidRPr="009E3D13" w:rsidRDefault="008A06D5" w:rsidP="00D01626">
      <w:r w:rsidRPr="008A06D5">
        <w:rPr>
          <w:b/>
        </w:rPr>
        <w:t>Marek Jaskólski</w:t>
      </w:r>
      <w:r>
        <w:t xml:space="preserve"> – w gminie Baranów wzrosły przestępstwa, my nie chcieliśmy CPK i skutek mamy. Może warto rozmawiać z Komendantem Warszawskim aby pozyskać fundusze i wsparcie.</w:t>
      </w:r>
      <w:r w:rsidR="00931421">
        <w:br/>
      </w:r>
      <w:r w:rsidR="00931421">
        <w:br/>
      </w:r>
      <w:r w:rsidRPr="008A06D5">
        <w:rPr>
          <w:b/>
          <w:highlight w:val="lightGray"/>
        </w:rPr>
        <w:t xml:space="preserve">Ad. </w:t>
      </w:r>
      <w:r w:rsidR="00931421" w:rsidRPr="008A06D5">
        <w:rPr>
          <w:b/>
          <w:highlight w:val="lightGray"/>
        </w:rPr>
        <w:t>6. Sprawozdanie z działalności Gminnego Ośrodka Pomocy Społecznej w Baranowie za 2024 r.</w:t>
      </w:r>
      <w:r w:rsidR="00931421">
        <w:br/>
      </w:r>
      <w:r w:rsidR="00931421">
        <w:br/>
      </w:r>
      <w:r w:rsidR="00D01626" w:rsidRPr="00D97D8D">
        <w:rPr>
          <w:b/>
        </w:rPr>
        <w:t>Agnieszka Łopata</w:t>
      </w:r>
      <w:r w:rsidR="00D01626">
        <w:t xml:space="preserve"> - </w:t>
      </w:r>
      <w:r w:rsidR="00D01626" w:rsidRPr="009E3D13">
        <w:t xml:space="preserve">Głównym celem Gminnego Ośrodka Pomocy Społecznej w Baranowie jest umożliwienie osobom oraz rodzinom przezwyciężanie trudnych sytuacji życiowych, których nie są one w stanie pokonać, wykorzystując przy tym własne uprawnienia, zasoby i możliwości. </w:t>
      </w:r>
    </w:p>
    <w:p w:rsidR="00D01626" w:rsidRPr="009E3D13" w:rsidRDefault="00D01626" w:rsidP="00D01626">
      <w:r w:rsidRPr="009E3D13">
        <w:tab/>
        <w:t xml:space="preserve">Rok 2025 będzie dla Gminnego Ośrodka Pomocy Społecznej kontynuacją realizowanych zadań i prowadzonych działań wynikających z ustaw, przyjętych gminnych programów, a także podejmowaniem nowych inicjatyw w zakresie rozwiązywania </w:t>
      </w:r>
      <w:r w:rsidRPr="009E3D13">
        <w:lastRenderedPageBreak/>
        <w:t>problemów społecznych, które są niezbędne, aby instytucja pomocy społecznej była efektywna i była odpowiedzią na aktualne problemy występujące w środowisku lokalnym.</w:t>
      </w:r>
    </w:p>
    <w:p w:rsidR="00D01626" w:rsidRPr="00D97D8D" w:rsidRDefault="00CC18D5" w:rsidP="00D01626">
      <w:r>
        <w:rPr>
          <w:i/>
          <w:color w:val="00B0F0"/>
        </w:rPr>
        <w:t>(zał. nr 5 do protokołu)</w:t>
      </w:r>
      <w:r w:rsidR="00931421">
        <w:br/>
      </w:r>
      <w:r w:rsidR="00D01626" w:rsidRPr="00D01626">
        <w:rPr>
          <w:b/>
          <w:highlight w:val="lightGray"/>
        </w:rPr>
        <w:t xml:space="preserve">Ad. </w:t>
      </w:r>
      <w:r w:rsidR="00931421" w:rsidRPr="00D01626">
        <w:rPr>
          <w:b/>
          <w:highlight w:val="lightGray"/>
        </w:rPr>
        <w:t>7. Ocena zasobów pomocy społecznej.</w:t>
      </w:r>
      <w:r w:rsidR="00931421">
        <w:br/>
      </w:r>
      <w:r w:rsidR="00931421">
        <w:br/>
      </w:r>
      <w:r w:rsidR="00D01626" w:rsidRPr="00D97D8D">
        <w:rPr>
          <w:b/>
        </w:rPr>
        <w:t>Agnieszka Łopata</w:t>
      </w:r>
      <w:r w:rsidR="00D01626">
        <w:t xml:space="preserve"> - </w:t>
      </w:r>
      <w:r w:rsidR="00D01626" w:rsidRPr="00D97D8D">
        <w:t>Ocena zasobów pomocy społecznej dla gminy Baranów za 2024 rok została przygotowana na podstawie danych zebranych przez Ośrodek Pomocy Społecznej za pośrednictwem</w:t>
      </w:r>
    </w:p>
    <w:p w:rsidR="00D01626" w:rsidRPr="00D97D8D" w:rsidRDefault="00D01626" w:rsidP="00D01626">
      <w:r w:rsidRPr="00D97D8D">
        <w:t xml:space="preserve">systemu Centralnej Aplikacji Statystycznej </w:t>
      </w:r>
      <w:proofErr w:type="spellStart"/>
      <w:r w:rsidRPr="00D97D8D">
        <w:t>MRiPS</w:t>
      </w:r>
      <w:proofErr w:type="spellEnd"/>
      <w:r w:rsidRPr="00D97D8D">
        <w:t>. Dane z Oceny umożliwiają analizowanie i monitorowanie występowania problemów społecznych oraz planowanie działań</w:t>
      </w:r>
    </w:p>
    <w:p w:rsidR="00D01626" w:rsidRPr="00D97D8D" w:rsidRDefault="00D01626" w:rsidP="00D01626">
      <w:r w:rsidRPr="00D97D8D">
        <w:t>aktywizujących jednostki samorządu terytorialnego w obszarze usług społecznych. Zawarte w niej informacje są materiałem poglądowym mającym ułatwić władzom gminy</w:t>
      </w:r>
    </w:p>
    <w:p w:rsidR="00D01626" w:rsidRPr="00D97D8D" w:rsidRDefault="00D01626" w:rsidP="00D01626">
      <w:r w:rsidRPr="00D97D8D">
        <w:t>podejmowanie decyzji związanych z planowaniem budżetu w zakresie polityki społecznej w kolejnym roku i stały się podstawą do sformułowania poniższych wniosków i</w:t>
      </w:r>
    </w:p>
    <w:p w:rsidR="00D01626" w:rsidRPr="00D97D8D" w:rsidRDefault="00D01626" w:rsidP="00D01626">
      <w:r w:rsidRPr="00D97D8D">
        <w:t>rekomendacji: budżetu w zakresie polityki społecznej w kolejnym roku i stały się podstawą do sformułowania poniższych wniosków i rekomendacji:</w:t>
      </w:r>
    </w:p>
    <w:p w:rsidR="00D01626" w:rsidRPr="00D97D8D" w:rsidRDefault="00D01626" w:rsidP="00D01626">
      <w:r w:rsidRPr="00D97D8D">
        <w:t>Przedstawione dane liczbowe dowodzą, że skala potrzeb w gminie Baranów od kilku lat utrzymuje się na zbliżonym poziomie, chociaż widać stałą, niewielką tendencję spadkową</w:t>
      </w:r>
    </w:p>
    <w:p w:rsidR="00D01626" w:rsidRPr="00D97D8D" w:rsidRDefault="00D01626" w:rsidP="00D01626">
      <w:r w:rsidRPr="00D97D8D">
        <w:t>w pomocy społecznej. Niepokojącym faktem jest zjawisko zwiększającej się liczby osób w wieku poprodukcyjnym, co w przyszłości może skutkować zwiększonym nakładem</w:t>
      </w:r>
    </w:p>
    <w:p w:rsidR="00D01626" w:rsidRPr="00D97D8D" w:rsidRDefault="00D01626" w:rsidP="00D01626">
      <w:r w:rsidRPr="00D97D8D">
        <w:t>finansowym na świadczenie usług opiekuńczych realizowanych w miejscu zamieszkania podopiecznych lub ponoszeniem odpłatności za pobyt podopiecznych w domu pomocy</w:t>
      </w:r>
    </w:p>
    <w:p w:rsidR="00D01626" w:rsidRPr="00D97D8D" w:rsidRDefault="00D01626" w:rsidP="00D01626">
      <w:r w:rsidRPr="00D97D8D">
        <w:t>społecznej. Można też zaobserwować malejąca liczbę rodzin korzystających ze świadczeń rodzinnych co jest spowodowane niezmiennymi od 2015 r. kryteriami dochodowymi,</w:t>
      </w:r>
    </w:p>
    <w:p w:rsidR="00D01626" w:rsidRPr="00D97D8D" w:rsidRDefault="00D01626" w:rsidP="00D01626">
      <w:r w:rsidRPr="00D97D8D">
        <w:t>a corocznie zwiększanym przelicznikiem z posiadanego gospodarstwa rolnego. Podnoszenie przelicznika z posiadanego gospodarstwa rolnego w gminie o charakterze rolnym</w:t>
      </w:r>
    </w:p>
    <w:p w:rsidR="00D01626" w:rsidRPr="00D97D8D" w:rsidRDefault="00D01626" w:rsidP="00D01626">
      <w:r w:rsidRPr="00D97D8D">
        <w:t>ma duże znaczenie przy ubieganiu się o świadczenia rodzinne oraz świadczenia z ustaw pokrewnych. Zwiększone wydatki w dziale 855- Rodzina spowodowane są zmianami</w:t>
      </w:r>
    </w:p>
    <w:p w:rsidR="00D01626" w:rsidRPr="00D97D8D" w:rsidRDefault="00D01626" w:rsidP="00D01626">
      <w:r w:rsidRPr="00D97D8D">
        <w:t>w ustawie o świadczeniach rodzinnych a dotyczącymi możliwości pobierania świadczenia pielęgnacyjnego na więcej jak jedno dziecko, a także nie ma konieczności rezygnacji</w:t>
      </w:r>
    </w:p>
    <w:p w:rsidR="00D01626" w:rsidRPr="00D97D8D" w:rsidRDefault="00D01626" w:rsidP="00D01626">
      <w:r w:rsidRPr="00D97D8D">
        <w:t>z zatrudnienia. Ważnym jest również podejmowanie stałych działań w kierunku profesjonalizacji kadry pomocy społecznej - obecnie pracownik socjalny to nie tylko osoba</w:t>
      </w:r>
    </w:p>
    <w:p w:rsidR="00D01626" w:rsidRDefault="00D01626" w:rsidP="00D01626">
      <w:pPr>
        <w:pStyle w:val="Bezodstpw"/>
        <w:spacing w:line="276" w:lineRule="auto"/>
        <w:rPr>
          <w:rFonts w:ascii="Times New Roman" w:hAnsi="Times New Roman"/>
          <w:sz w:val="24"/>
          <w:szCs w:val="24"/>
          <w:lang w:eastAsia="pl-PL"/>
        </w:rPr>
      </w:pPr>
      <w:r w:rsidRPr="00D97D8D">
        <w:rPr>
          <w:rFonts w:eastAsia="Times New Roman"/>
        </w:rPr>
        <w:t>wspierająca w trudnej sytuacji, ale również mediator, superwizor rodziny, inspirator działań.</w:t>
      </w:r>
      <w:r w:rsidR="00931421">
        <w:br/>
      </w:r>
      <w:r w:rsidR="00CC18D5">
        <w:rPr>
          <w:i/>
          <w:color w:val="00B0F0"/>
        </w:rPr>
        <w:t>(zał. nr 6 do protokołu)</w:t>
      </w:r>
      <w:r w:rsidR="00931421">
        <w:br/>
      </w:r>
      <w:r w:rsidR="00931421">
        <w:br/>
      </w:r>
      <w:r w:rsidRPr="00D01626">
        <w:rPr>
          <w:b/>
          <w:highlight w:val="lightGray"/>
        </w:rPr>
        <w:t xml:space="preserve">Ad. </w:t>
      </w:r>
      <w:r w:rsidR="00931421" w:rsidRPr="00D01626">
        <w:rPr>
          <w:b/>
          <w:highlight w:val="lightGray"/>
        </w:rPr>
        <w:t>8. Sprawozdanie z działalności Gminnej Biblioteki Publicznej w Baranowie za 2024 r.</w:t>
      </w:r>
      <w:r w:rsidR="00931421">
        <w:br/>
      </w:r>
      <w:r w:rsidR="00931421">
        <w:br/>
      </w:r>
      <w:r w:rsidRPr="00C73A62">
        <w:rPr>
          <w:rFonts w:ascii="Times New Roman" w:hAnsi="Times New Roman"/>
          <w:b/>
          <w:sz w:val="24"/>
          <w:szCs w:val="24"/>
          <w:lang w:eastAsia="pl-PL"/>
        </w:rPr>
        <w:t>Bożena Stegienko</w:t>
      </w:r>
      <w:r>
        <w:rPr>
          <w:rFonts w:ascii="Times New Roman" w:hAnsi="Times New Roman"/>
          <w:sz w:val="24"/>
          <w:szCs w:val="24"/>
          <w:lang w:eastAsia="pl-PL"/>
        </w:rPr>
        <w:t xml:space="preserve"> – w skład sieci biblioteki gminy Baranów wchodzą 3 placówki biblioteczne GBP w Baranowie i filie biblioteczne: w Kaskach i w Bożej Woli. W kwietniu przeprowadzono skontrum księgozbioru w Kaskach oraz w grudniu okresowa  inwentaryzację środków trwałych i wyposażenia bibliotek. Zakup nowości, koszt projektu 27 692 01 biblioteka otrzymała dofinansowanie w kwocie 9 692,00 zł. Stan zatrudnienia w bibliotekach to 5 osób, co daje 3,75 etatu. Księgozbiór liczy 20 475 woluminów, w 2024 roku zakupiono 1020 woluminów. Ubytkowano 842 książek. W ofercie biblioteki w Baranowie 2024 r. znajdowały się zbiory specjalne – w ilości 357 szt. Na zakup nowości wydawniczych i automatyzacje Biblioteka przeznaczyła na zakup książek ze środków własnych 18 000,01 zł, na zakup książek z dotacji Biblioteki Narodowej 9 692,00 zł. Użytkowników zarejestrowanych w 2024 r.  to 1115 osób w tym 1102 czytelników. Cyklicznie w </w:t>
      </w:r>
      <w:r>
        <w:rPr>
          <w:rFonts w:ascii="Times New Roman" w:hAnsi="Times New Roman"/>
          <w:sz w:val="24"/>
          <w:szCs w:val="24"/>
          <w:lang w:eastAsia="pl-PL"/>
        </w:rPr>
        <w:lastRenderedPageBreak/>
        <w:t xml:space="preserve">bibliotekach od lat organizujemy dla dzieci ferie i wakacje, zapraszamy na spektakle teatralne, organizujemy warsztaty i spotkania. </w:t>
      </w:r>
    </w:p>
    <w:p w:rsidR="00D01626" w:rsidRPr="0077566E" w:rsidRDefault="00CC18D5" w:rsidP="00CC18D5">
      <w:pPr>
        <w:rPr>
          <w:rStyle w:val="markedcontent"/>
          <w:rFonts w:eastAsiaTheme="majorEastAsia" w:cstheme="minorHAnsi"/>
          <w:szCs w:val="28"/>
        </w:rPr>
      </w:pPr>
      <w:r>
        <w:rPr>
          <w:i/>
          <w:color w:val="00B0F0"/>
        </w:rPr>
        <w:t>(zał. nr 7 do protokołu)</w:t>
      </w:r>
      <w:r w:rsidR="00931421">
        <w:br/>
      </w:r>
      <w:r w:rsidR="00D01626" w:rsidRPr="00D01626">
        <w:rPr>
          <w:b/>
          <w:highlight w:val="lightGray"/>
        </w:rPr>
        <w:t xml:space="preserve">Ad. </w:t>
      </w:r>
      <w:r w:rsidR="00931421" w:rsidRPr="00D01626">
        <w:rPr>
          <w:b/>
          <w:highlight w:val="lightGray"/>
        </w:rPr>
        <w:t>9. Sprawozdanie z realizacji programu współpracy Gminy Baranów z organizacjami pozarządowymi za 2024 r.</w:t>
      </w:r>
      <w:r w:rsidR="00931421">
        <w:br/>
      </w:r>
      <w:r w:rsidR="00931421">
        <w:br/>
      </w:r>
      <w:r w:rsidR="00D01626">
        <w:rPr>
          <w:b/>
        </w:rPr>
        <w:t xml:space="preserve">Tomasz Gasik - </w:t>
      </w:r>
      <w:r w:rsidR="00D01626" w:rsidRPr="0077566E">
        <w:rPr>
          <w:rStyle w:val="markedcontent"/>
          <w:rFonts w:eastAsiaTheme="majorEastAsia" w:cstheme="minorHAnsi"/>
          <w:szCs w:val="28"/>
        </w:rPr>
        <w:t>W 2024 r. współpraca Gminy Baranów z organizacjami pozarządowymi opierała się</w:t>
      </w:r>
      <w:r w:rsidR="00D01626" w:rsidRPr="0077566E">
        <w:rPr>
          <w:rFonts w:cstheme="minorHAnsi"/>
          <w:szCs w:val="28"/>
        </w:rPr>
        <w:t xml:space="preserve"> </w:t>
      </w:r>
      <w:r w:rsidR="00D01626" w:rsidRPr="0077566E">
        <w:rPr>
          <w:rStyle w:val="markedcontent"/>
          <w:rFonts w:eastAsiaTheme="majorEastAsia" w:cstheme="minorHAnsi"/>
          <w:szCs w:val="28"/>
        </w:rPr>
        <w:t>jak w poprzednich latach przede wszystkim na przepisach ustawy z dnia 24 kwietnia 2003 r.</w:t>
      </w:r>
      <w:r w:rsidR="00D01626" w:rsidRPr="0077566E">
        <w:rPr>
          <w:rFonts w:cstheme="minorHAnsi"/>
          <w:szCs w:val="28"/>
        </w:rPr>
        <w:t xml:space="preserve"> </w:t>
      </w:r>
      <w:r w:rsidR="00D01626" w:rsidRPr="0077566E">
        <w:rPr>
          <w:rStyle w:val="markedcontent"/>
          <w:rFonts w:eastAsiaTheme="majorEastAsia" w:cstheme="minorHAnsi"/>
          <w:szCs w:val="28"/>
        </w:rPr>
        <w:t>o działalności pożytku publicznego i o wolontariacie oraz Uchwale Nr LXX/390/2023 Rady</w:t>
      </w:r>
      <w:r w:rsidR="00D01626" w:rsidRPr="0077566E">
        <w:rPr>
          <w:rFonts w:cstheme="minorHAnsi"/>
          <w:szCs w:val="28"/>
        </w:rPr>
        <w:t xml:space="preserve"> </w:t>
      </w:r>
      <w:r w:rsidR="00D01626" w:rsidRPr="0077566E">
        <w:rPr>
          <w:rStyle w:val="markedcontent"/>
          <w:rFonts w:eastAsiaTheme="majorEastAsia" w:cstheme="minorHAnsi"/>
          <w:szCs w:val="28"/>
        </w:rPr>
        <w:t>Gminy Baranów z dnia 29 listopada 2023</w:t>
      </w:r>
      <w:r w:rsidR="00D01626">
        <w:rPr>
          <w:rStyle w:val="markedcontent"/>
          <w:rFonts w:eastAsiaTheme="majorEastAsia" w:cstheme="minorHAnsi"/>
          <w:szCs w:val="28"/>
        </w:rPr>
        <w:t xml:space="preserve"> </w:t>
      </w:r>
      <w:r w:rsidR="00D01626" w:rsidRPr="0077566E">
        <w:rPr>
          <w:rStyle w:val="markedcontent"/>
          <w:rFonts w:eastAsiaTheme="majorEastAsia" w:cstheme="minorHAnsi"/>
          <w:szCs w:val="28"/>
        </w:rPr>
        <w:t>r. w sprawie przyjęcia Programu Współpracy</w:t>
      </w:r>
      <w:r w:rsidR="00D01626" w:rsidRPr="0077566E">
        <w:rPr>
          <w:rFonts w:cstheme="minorHAnsi"/>
          <w:szCs w:val="28"/>
        </w:rPr>
        <w:t xml:space="preserve"> </w:t>
      </w:r>
      <w:r w:rsidR="00D01626" w:rsidRPr="0077566E">
        <w:rPr>
          <w:rStyle w:val="markedcontent"/>
          <w:rFonts w:eastAsiaTheme="majorEastAsia" w:cstheme="minorHAnsi"/>
          <w:szCs w:val="28"/>
        </w:rPr>
        <w:t>Gminy Baranów z organizacjami pozarządowymi oraz innymi podmiotami prowadzącymi działalność pożytku publicznego na rok 2024</w:t>
      </w:r>
      <w:r w:rsidR="00D01626" w:rsidRPr="0077566E">
        <w:rPr>
          <w:rFonts w:cstheme="minorHAnsi"/>
          <w:szCs w:val="28"/>
        </w:rPr>
        <w:t>.</w:t>
      </w:r>
    </w:p>
    <w:p w:rsidR="00D01626" w:rsidRPr="0077566E" w:rsidRDefault="00D01626" w:rsidP="00D01626">
      <w:pPr>
        <w:ind w:firstLine="708"/>
        <w:jc w:val="both"/>
        <w:rPr>
          <w:sz w:val="20"/>
        </w:rPr>
      </w:pPr>
      <w:r w:rsidRPr="0077566E">
        <w:rPr>
          <w:rStyle w:val="markedcontent"/>
          <w:rFonts w:eastAsiaTheme="majorEastAsia" w:cstheme="minorHAnsi"/>
          <w:szCs w:val="28"/>
        </w:rPr>
        <w:t xml:space="preserve">Zgodnie z zapisami art. 5a ust. 3 ustawy z dnia 24 kwietnia 2003 </w:t>
      </w:r>
      <w:proofErr w:type="spellStart"/>
      <w:r w:rsidRPr="0077566E">
        <w:rPr>
          <w:rStyle w:val="markedcontent"/>
          <w:rFonts w:eastAsiaTheme="majorEastAsia" w:cstheme="minorHAnsi"/>
          <w:szCs w:val="28"/>
        </w:rPr>
        <w:t>r.o</w:t>
      </w:r>
      <w:proofErr w:type="spellEnd"/>
      <w:r w:rsidRPr="0077566E">
        <w:rPr>
          <w:rStyle w:val="markedcontent"/>
          <w:rFonts w:eastAsiaTheme="majorEastAsia" w:cstheme="minorHAnsi"/>
          <w:szCs w:val="28"/>
        </w:rPr>
        <w:t xml:space="preserve"> działalności pożytku publicznego i o wolontariacie Wójt Gminy Baranów w terminie do 31 maja każdego roku</w:t>
      </w:r>
      <w:r w:rsidRPr="0077566E">
        <w:rPr>
          <w:rFonts w:cstheme="minorHAnsi"/>
          <w:szCs w:val="28"/>
        </w:rPr>
        <w:t xml:space="preserve"> </w:t>
      </w:r>
      <w:r w:rsidRPr="0077566E">
        <w:rPr>
          <w:rStyle w:val="markedcontent"/>
          <w:rFonts w:eastAsiaTheme="majorEastAsia" w:cstheme="minorHAnsi"/>
          <w:szCs w:val="28"/>
        </w:rPr>
        <w:t>zobowiązany jest przedłożyć Radzie Gminy Baranów sprawozdanie z realizacji programu</w:t>
      </w:r>
      <w:r w:rsidRPr="0077566E">
        <w:rPr>
          <w:rFonts w:cstheme="minorHAnsi"/>
          <w:szCs w:val="28"/>
        </w:rPr>
        <w:t xml:space="preserve"> </w:t>
      </w:r>
      <w:r w:rsidRPr="0077566E">
        <w:rPr>
          <w:rStyle w:val="markedcontent"/>
          <w:rFonts w:eastAsiaTheme="majorEastAsia" w:cstheme="minorHAnsi"/>
          <w:szCs w:val="28"/>
        </w:rPr>
        <w:t>współpracy z organizacjami pozarządowymi oraz podmiotami prowadzącymi</w:t>
      </w:r>
      <w:r w:rsidRPr="0077566E">
        <w:rPr>
          <w:rFonts w:cstheme="minorHAnsi"/>
          <w:szCs w:val="28"/>
        </w:rPr>
        <w:t xml:space="preserve"> </w:t>
      </w:r>
      <w:r w:rsidRPr="0077566E">
        <w:rPr>
          <w:rStyle w:val="markedcontent"/>
          <w:rFonts w:eastAsiaTheme="majorEastAsia" w:cstheme="minorHAnsi"/>
          <w:szCs w:val="28"/>
        </w:rPr>
        <w:t>działalność pożytku publicznego za rok poprzedni oraz opublikować je w Biuletynie Informacji Publicznej.</w:t>
      </w:r>
      <w:r w:rsidRPr="0077566E">
        <w:rPr>
          <w:sz w:val="20"/>
        </w:rPr>
        <w:t xml:space="preserve"> </w:t>
      </w:r>
    </w:p>
    <w:p w:rsidR="00D01626" w:rsidRPr="0077566E" w:rsidRDefault="00D01626" w:rsidP="00D01626">
      <w:pPr>
        <w:ind w:firstLine="708"/>
        <w:jc w:val="both"/>
        <w:rPr>
          <w:rFonts w:cstheme="minorHAnsi"/>
          <w:szCs w:val="28"/>
        </w:rPr>
      </w:pPr>
      <w:r w:rsidRPr="0077566E">
        <w:rPr>
          <w:rFonts w:cstheme="minorHAnsi"/>
          <w:szCs w:val="28"/>
        </w:rPr>
        <w:t xml:space="preserve">Sprawozdanie zostało przygotowane na podstawie informacji przekazanych przez wydział finansowy oraz administracji i obsługi Urzędu Gminy Baranów współpracuje z trzecim sektorem i realizuje wspomniany zapis ustawy. </w:t>
      </w:r>
    </w:p>
    <w:p w:rsidR="00D01626" w:rsidRPr="0077566E" w:rsidRDefault="00D01626" w:rsidP="00D01626">
      <w:pPr>
        <w:ind w:firstLine="708"/>
        <w:jc w:val="both"/>
        <w:rPr>
          <w:rStyle w:val="markedcontent"/>
          <w:rFonts w:eastAsiaTheme="majorEastAsia" w:cstheme="minorHAnsi"/>
          <w:szCs w:val="28"/>
        </w:rPr>
      </w:pPr>
      <w:r w:rsidRPr="0077566E">
        <w:rPr>
          <w:rStyle w:val="markedcontent"/>
          <w:rFonts w:eastAsiaTheme="majorEastAsia" w:cstheme="minorHAnsi"/>
          <w:szCs w:val="28"/>
        </w:rPr>
        <w:t>Współpraca z organizacjami pozarządowymi jest dla gminy Baranów istotna, ponieważ działalność organizacji stanowi oddolną inicjatywę sektora niezwiązanego z JST, która integruje lokalną społeczność, w tym przypadku społeczność gminy Baranów.</w:t>
      </w:r>
    </w:p>
    <w:p w:rsidR="00D01626" w:rsidRPr="0077566E" w:rsidRDefault="00D01626" w:rsidP="00D01626">
      <w:pPr>
        <w:ind w:firstLine="708"/>
        <w:jc w:val="both"/>
        <w:rPr>
          <w:rFonts w:cstheme="minorHAnsi"/>
          <w:szCs w:val="28"/>
        </w:rPr>
      </w:pPr>
      <w:r w:rsidRPr="0077566E">
        <w:rPr>
          <w:rStyle w:val="markedcontent"/>
          <w:rFonts w:eastAsiaTheme="majorEastAsia" w:cstheme="minorHAnsi"/>
          <w:szCs w:val="28"/>
        </w:rPr>
        <w:t>Uchwałą Nr LXX/390/2023 z dnia 29 listopada 2023 roku Rady</w:t>
      </w:r>
      <w:r w:rsidRPr="0077566E">
        <w:rPr>
          <w:rFonts w:cstheme="minorHAnsi"/>
          <w:szCs w:val="28"/>
        </w:rPr>
        <w:t xml:space="preserve"> </w:t>
      </w:r>
      <w:r w:rsidRPr="0077566E">
        <w:rPr>
          <w:rStyle w:val="markedcontent"/>
          <w:rFonts w:eastAsiaTheme="majorEastAsia" w:cstheme="minorHAnsi"/>
          <w:szCs w:val="28"/>
        </w:rPr>
        <w:t>Gminy Baranów przyjęła Program Współpracy</w:t>
      </w:r>
      <w:r w:rsidRPr="0077566E">
        <w:rPr>
          <w:rFonts w:cstheme="minorHAnsi"/>
          <w:szCs w:val="28"/>
        </w:rPr>
        <w:t xml:space="preserve"> </w:t>
      </w:r>
      <w:r w:rsidRPr="0077566E">
        <w:rPr>
          <w:rStyle w:val="markedcontent"/>
          <w:rFonts w:eastAsiaTheme="majorEastAsia" w:cstheme="minorHAnsi"/>
          <w:szCs w:val="28"/>
        </w:rPr>
        <w:t>Gminy Baranów z organizacjami pozarządowymi oraz innymi podmiotami prowadzącymi działalność pożytku publicznego na rok 2024</w:t>
      </w:r>
      <w:r w:rsidRPr="0077566E">
        <w:rPr>
          <w:rFonts w:cstheme="minorHAnsi"/>
          <w:szCs w:val="28"/>
        </w:rPr>
        <w:t>. W ramach programu z budżetu gminy zaplanowane zostało 85 tysięcy złotych na współpracę z organizacjami pozarządowymi oraz innymi podmiotami prowadzącymi działalność pożytku publicznego.</w:t>
      </w:r>
    </w:p>
    <w:p w:rsidR="00D01626" w:rsidRPr="0077566E" w:rsidRDefault="00D01626" w:rsidP="00D01626">
      <w:pPr>
        <w:ind w:firstLine="708"/>
        <w:jc w:val="both"/>
        <w:rPr>
          <w:rFonts w:cstheme="minorHAnsi"/>
          <w:szCs w:val="28"/>
        </w:rPr>
      </w:pPr>
      <w:r w:rsidRPr="0077566E">
        <w:rPr>
          <w:rFonts w:cstheme="minorHAnsi"/>
          <w:szCs w:val="28"/>
        </w:rPr>
        <w:t>W ramach niniejszego programu współpracy ogłoszony został „Otwarty konkurs ofert na realizację zadań publicznych przez organizacje pozarządowe w</w:t>
      </w:r>
      <w:r>
        <w:rPr>
          <w:rFonts w:cstheme="minorHAnsi"/>
          <w:szCs w:val="28"/>
        </w:rPr>
        <w:t xml:space="preserve"> </w:t>
      </w:r>
      <w:r w:rsidRPr="0077566E">
        <w:rPr>
          <w:rFonts w:cstheme="minorHAnsi"/>
          <w:szCs w:val="28"/>
        </w:rPr>
        <w:t>zakresie upowszechniania kultury fizycznej i sportu na terenie gminy Baranów w roku 2024”, ze zleceniem zadania na „wspieranie i upowszechnianie kultury fizycznej”. W terminie od 23.02.2024 do 15.03.2024 roku swoje oferty mogły składać organizacje pozarządowe oraz inne podmioty prowadzące działalność pożytku publicznego. W wyznaczonym terminie do Urzędu Gminy Baranów wpłynęły dwie oferty – Gminnego Klubu Sportowego ORION oraz Uczniowskiego Klubu Sportowego „SIŁA” Boża Wola. Wszystkie wyżej wymienione oferty zostały złożone w terminie i spełniły wymogi formalne, a następnie zostały dopuszczone do oceny merytorycznej. Komisja rozpatrująca wnioski postanowiła przekazać środki obu klubom sportowym i rozdzielić pomiędzy Gminny Klub Sportowy ORION przyznając 50 tysięcy zł dotacji i Uczniowski Klub Sportowy „Siła” Boża Wola przyznając 20 tysięcy zł. Kluby złożył sprawozdanie z wykonywania zadania w</w:t>
      </w:r>
      <w:r>
        <w:rPr>
          <w:rFonts w:cstheme="minorHAnsi"/>
          <w:szCs w:val="28"/>
        </w:rPr>
        <w:t xml:space="preserve"> </w:t>
      </w:r>
      <w:r w:rsidRPr="0077566E">
        <w:rPr>
          <w:rFonts w:cstheme="minorHAnsi"/>
          <w:szCs w:val="28"/>
        </w:rPr>
        <w:t>obowiązującym termie zgodnie z umową dofinansowania tj. do 31 stycznia 2025 r.</w:t>
      </w:r>
    </w:p>
    <w:p w:rsidR="00D01626" w:rsidRPr="0077566E" w:rsidRDefault="00D01626" w:rsidP="00D01626">
      <w:pPr>
        <w:ind w:firstLine="708"/>
        <w:jc w:val="both"/>
        <w:rPr>
          <w:rFonts w:cstheme="minorHAnsi"/>
          <w:szCs w:val="28"/>
        </w:rPr>
      </w:pPr>
      <w:r w:rsidRPr="0077566E">
        <w:rPr>
          <w:rFonts w:cstheme="minorHAnsi"/>
          <w:szCs w:val="28"/>
        </w:rPr>
        <w:t xml:space="preserve">W wyniku analizy przedłożonego przez Kluby sprawozdania z wykonania zadania publicznego, wynika, że wykorzystano 100% przekazanej przez Gminę dotacji. </w:t>
      </w:r>
    </w:p>
    <w:p w:rsidR="00D01626" w:rsidRPr="0077566E" w:rsidRDefault="00D01626" w:rsidP="00D01626">
      <w:pPr>
        <w:ind w:firstLine="708"/>
        <w:jc w:val="both"/>
        <w:rPr>
          <w:rFonts w:cstheme="minorHAnsi"/>
          <w:szCs w:val="28"/>
        </w:rPr>
      </w:pPr>
      <w:r w:rsidRPr="0077566E">
        <w:rPr>
          <w:rFonts w:cstheme="minorHAnsi"/>
          <w:szCs w:val="28"/>
        </w:rPr>
        <w:t xml:space="preserve">Na podstawie art. 19a ustawy z dnia 24 kwietnia 2003 roku o działalności pożytku publicznego i wolontariacie (Dz. U. z 2023, poz. 571 tj.) oraz Uchwały Rady Gminy Baranów Nr LXX/390/2023 r. z dnia 29 listopada 2023 r. w sprawie przyjęcia programu współpracy Gminy Baranów z organizacjami pozarządowymi oraz innymi podmiotami prowadzącymi działalność pożytku publicznego na rok 2024 organ wykonawczy jednostki samorządu terytorialnego uznając celowość realizacji tego zadania, może zlecić organizacji pozarządowej </w:t>
      </w:r>
      <w:r w:rsidRPr="0077566E">
        <w:rPr>
          <w:rFonts w:cstheme="minorHAnsi"/>
          <w:szCs w:val="28"/>
        </w:rPr>
        <w:lastRenderedPageBreak/>
        <w:t xml:space="preserve">lub podmiotom wymienionym w </w:t>
      </w:r>
      <w:r w:rsidRPr="0077566E">
        <w:rPr>
          <w:rFonts w:cstheme="minorHAnsi"/>
          <w:bCs/>
          <w:szCs w:val="28"/>
        </w:rPr>
        <w:t>art. 3</w:t>
      </w:r>
      <w:r w:rsidRPr="0077566E">
        <w:rPr>
          <w:rFonts w:cstheme="minorHAnsi"/>
          <w:szCs w:val="28"/>
        </w:rPr>
        <w:t xml:space="preserve"> </w:t>
      </w:r>
      <w:r w:rsidRPr="0077566E">
        <w:rPr>
          <w:rFonts w:cstheme="minorHAnsi"/>
          <w:i/>
          <w:iCs/>
          <w:szCs w:val="28"/>
        </w:rPr>
        <w:t>działalność pożytku publicznego, organizacje pozarządowe, wyłączenie stosowania przepisów ustawy</w:t>
      </w:r>
      <w:r w:rsidRPr="0077566E">
        <w:rPr>
          <w:rFonts w:cstheme="minorHAnsi"/>
          <w:szCs w:val="28"/>
        </w:rPr>
        <w:t xml:space="preserve"> ust. 3, z pominięciem otwartego konkursu ofert, realizację zadania publicznego o charakterze lokalnym lub regionalnym, spełniającego łącznie następujące warunki: </w:t>
      </w:r>
    </w:p>
    <w:p w:rsidR="00D01626" w:rsidRPr="0077566E" w:rsidRDefault="00D01626" w:rsidP="00D01626">
      <w:pPr>
        <w:pStyle w:val="Akapitzlist"/>
        <w:numPr>
          <w:ilvl w:val="0"/>
          <w:numId w:val="3"/>
        </w:numPr>
        <w:spacing w:after="200" w:line="276" w:lineRule="auto"/>
        <w:jc w:val="both"/>
        <w:rPr>
          <w:rFonts w:cstheme="minorHAnsi"/>
          <w:sz w:val="24"/>
          <w:szCs w:val="28"/>
        </w:rPr>
      </w:pPr>
      <w:r w:rsidRPr="0077566E">
        <w:rPr>
          <w:rFonts w:eastAsia="Times New Roman" w:cstheme="minorHAnsi"/>
          <w:sz w:val="24"/>
          <w:szCs w:val="28"/>
          <w:lang w:eastAsia="pl-PL"/>
        </w:rPr>
        <w:t>wysokość dofinansowania lub finansowania zadania publicznego nie przekracza kwoty 10.000 zł;</w:t>
      </w:r>
    </w:p>
    <w:p w:rsidR="00D01626" w:rsidRPr="0077566E" w:rsidRDefault="00D01626" w:rsidP="00D01626">
      <w:pPr>
        <w:pStyle w:val="Akapitzlist"/>
        <w:numPr>
          <w:ilvl w:val="0"/>
          <w:numId w:val="3"/>
        </w:numPr>
        <w:spacing w:after="200" w:line="276" w:lineRule="auto"/>
        <w:jc w:val="both"/>
        <w:rPr>
          <w:rFonts w:cstheme="minorHAnsi"/>
          <w:sz w:val="24"/>
          <w:szCs w:val="28"/>
        </w:rPr>
      </w:pPr>
      <w:r w:rsidRPr="0077566E">
        <w:rPr>
          <w:rFonts w:eastAsia="Times New Roman" w:cstheme="minorHAnsi"/>
          <w:sz w:val="24"/>
          <w:szCs w:val="28"/>
          <w:lang w:eastAsia="pl-PL"/>
        </w:rPr>
        <w:t>zadanie publiczne ma być realizowane w okresie nie dłuższym niż 90 dni.</w:t>
      </w:r>
    </w:p>
    <w:p w:rsidR="00D01626" w:rsidRPr="0077566E" w:rsidRDefault="00D01626" w:rsidP="00D01626">
      <w:pPr>
        <w:jc w:val="both"/>
        <w:rPr>
          <w:rFonts w:cstheme="minorHAnsi"/>
          <w:szCs w:val="28"/>
        </w:rPr>
      </w:pPr>
      <w:r w:rsidRPr="0077566E">
        <w:rPr>
          <w:rFonts w:cstheme="minorHAnsi"/>
          <w:szCs w:val="28"/>
        </w:rPr>
        <w:t>Z zastosowaniem ww. przepisów wpłynęła oferty – Gminnego Klubu Sportowego ORION i Uczniowskiego Klubu Sportowego „Siła” Boża Wola. W związku z pozytywną oceną formalną oraz merytoryczną wyżej wymienionych ofert otrzymały one kolejno:</w:t>
      </w:r>
    </w:p>
    <w:p w:rsidR="00D01626" w:rsidRPr="0077566E" w:rsidRDefault="00D01626" w:rsidP="00D01626">
      <w:pPr>
        <w:pStyle w:val="Akapitzlist"/>
        <w:numPr>
          <w:ilvl w:val="0"/>
          <w:numId w:val="4"/>
        </w:numPr>
        <w:spacing w:after="0" w:line="276" w:lineRule="auto"/>
        <w:jc w:val="both"/>
        <w:rPr>
          <w:rFonts w:cstheme="minorHAnsi"/>
          <w:sz w:val="24"/>
          <w:szCs w:val="28"/>
        </w:rPr>
      </w:pPr>
      <w:r w:rsidRPr="0077566E">
        <w:rPr>
          <w:rFonts w:cstheme="minorHAnsi"/>
          <w:sz w:val="24"/>
          <w:szCs w:val="28"/>
        </w:rPr>
        <w:t>10 000 zł na zadanie pod nazwą „Profilaktyka poprzez sport – młodość bez uzależnień”,</w:t>
      </w:r>
    </w:p>
    <w:p w:rsidR="00D01626" w:rsidRPr="0077566E" w:rsidRDefault="00D01626" w:rsidP="00D01626">
      <w:pPr>
        <w:pStyle w:val="Akapitzlist"/>
        <w:numPr>
          <w:ilvl w:val="0"/>
          <w:numId w:val="4"/>
        </w:numPr>
        <w:spacing w:after="0" w:line="276" w:lineRule="auto"/>
        <w:jc w:val="both"/>
        <w:rPr>
          <w:rFonts w:cstheme="minorHAnsi"/>
          <w:sz w:val="24"/>
          <w:szCs w:val="28"/>
        </w:rPr>
      </w:pPr>
      <w:r w:rsidRPr="0077566E">
        <w:rPr>
          <w:rFonts w:cstheme="minorHAnsi"/>
          <w:sz w:val="24"/>
          <w:szCs w:val="28"/>
        </w:rPr>
        <w:t>5</w:t>
      </w:r>
      <w:r>
        <w:rPr>
          <w:rFonts w:cstheme="minorHAnsi"/>
          <w:sz w:val="24"/>
          <w:szCs w:val="28"/>
        </w:rPr>
        <w:t xml:space="preserve"> </w:t>
      </w:r>
      <w:r w:rsidRPr="0077566E">
        <w:rPr>
          <w:rFonts w:cstheme="minorHAnsi"/>
          <w:sz w:val="24"/>
          <w:szCs w:val="28"/>
        </w:rPr>
        <w:t>000 zł na zadanie „Szkolenie Dzieci i młodzieży oraz organizacja zajęć w zakresie kultury fizycznej, sportu i rekreacji ze specjalnością zapasów”.</w:t>
      </w:r>
    </w:p>
    <w:p w:rsidR="00D01626" w:rsidRPr="0077566E" w:rsidRDefault="00D01626" w:rsidP="00D01626">
      <w:pPr>
        <w:jc w:val="both"/>
        <w:rPr>
          <w:rFonts w:cstheme="minorHAnsi"/>
          <w:szCs w:val="28"/>
        </w:rPr>
      </w:pPr>
      <w:r w:rsidRPr="0077566E">
        <w:rPr>
          <w:rFonts w:cstheme="minorHAnsi"/>
          <w:szCs w:val="28"/>
        </w:rPr>
        <w:t xml:space="preserve">Kluby złożyły stosowne sprawozdanie z wykonywania zadania w wyznaczonym terminie do 31 stycznia 2025r. </w:t>
      </w:r>
    </w:p>
    <w:p w:rsidR="00D01626" w:rsidRPr="0077566E" w:rsidRDefault="00D01626" w:rsidP="00D01626">
      <w:pPr>
        <w:jc w:val="both"/>
        <w:rPr>
          <w:rFonts w:cstheme="minorHAnsi"/>
          <w:szCs w:val="28"/>
        </w:rPr>
      </w:pPr>
      <w:r w:rsidRPr="0077566E">
        <w:rPr>
          <w:rFonts w:cstheme="minorHAnsi"/>
          <w:szCs w:val="28"/>
        </w:rPr>
        <w:t xml:space="preserve">W ramach wyżej wymienionej procedury wpłynęła jeszcze jedna oferta od Klubu Sportowego RAION </w:t>
      </w:r>
      <w:proofErr w:type="spellStart"/>
      <w:r w:rsidRPr="0077566E">
        <w:rPr>
          <w:rFonts w:cstheme="minorHAnsi"/>
          <w:szCs w:val="28"/>
        </w:rPr>
        <w:t>Fight</w:t>
      </w:r>
      <w:proofErr w:type="spellEnd"/>
      <w:r w:rsidRPr="0077566E">
        <w:rPr>
          <w:rFonts w:cstheme="minorHAnsi"/>
          <w:szCs w:val="28"/>
        </w:rPr>
        <w:t xml:space="preserve"> Club. Oferta spełniła wymogi formalne i została dopuszczona do oceny merytorycznej, jednak w jej trakcie wykazano nieścisłości co do wielkości grup, które miały by brać udział w zajęciach. Komisja oceniła, że grupy są niewspółmiernie duże i poprosiła oferenta o dostosowanie swojej oferty. Klub Sportowy RAION nie zdecydował się jednak na przedstawienie kolejnej oferty.</w:t>
      </w:r>
    </w:p>
    <w:p w:rsidR="00D01626" w:rsidRPr="0077566E" w:rsidRDefault="00D01626" w:rsidP="00D01626">
      <w:pPr>
        <w:ind w:firstLine="708"/>
        <w:jc w:val="both"/>
        <w:rPr>
          <w:rFonts w:cstheme="minorHAnsi"/>
          <w:szCs w:val="28"/>
        </w:rPr>
      </w:pPr>
      <w:r w:rsidRPr="0077566E">
        <w:rPr>
          <w:rFonts w:cstheme="minorHAnsi"/>
          <w:szCs w:val="28"/>
        </w:rPr>
        <w:t>W ramach współpracy z organizacjami pozarządowymi oraz innymi podmiotami prowadzącymi działalność pożytku publicznego na rok 2024 wzorem lat ubiegłych Gmina udostępniała nieodpłatnie pomieszczenie w lokalu filii bibliotecznej w Kaskach na potrzeby działalności „Stowarzyszenia Na Rzecz Rozwoju Kask i</w:t>
      </w:r>
      <w:r>
        <w:rPr>
          <w:rFonts w:cstheme="minorHAnsi"/>
          <w:szCs w:val="28"/>
        </w:rPr>
        <w:t xml:space="preserve"> </w:t>
      </w:r>
      <w:r w:rsidRPr="0077566E">
        <w:rPr>
          <w:rFonts w:cstheme="minorHAnsi"/>
          <w:szCs w:val="28"/>
        </w:rPr>
        <w:t xml:space="preserve">Okolic”, czy gminnych obiektów sportowych (kompleks boisk i budynek świetlicy w Cegłowie, oraz kompleks boisk Orlik w Baranowie) na rzecz Gminnego Klubu Sportowego ORION. Nieodpłatnie Gmina udostępniała również </w:t>
      </w:r>
      <w:r>
        <w:rPr>
          <w:rFonts w:cstheme="minorHAnsi"/>
          <w:szCs w:val="28"/>
        </w:rPr>
        <w:t xml:space="preserve">– </w:t>
      </w:r>
      <w:r w:rsidRPr="0077566E">
        <w:rPr>
          <w:rFonts w:cstheme="minorHAnsi"/>
          <w:szCs w:val="28"/>
        </w:rPr>
        <w:t xml:space="preserve">na podstawie umowy użyczenia Budynek w Golach (dawny „Ośrodek Zdrowia”) na rzecz Koła Gospodyń Wiejskich w Golach i Stowarzyszenia „Praca i Rozwój”, Świetlicę Wiejską w miejscowości </w:t>
      </w:r>
      <w:proofErr w:type="spellStart"/>
      <w:r w:rsidRPr="0077566E">
        <w:rPr>
          <w:rFonts w:cstheme="minorHAnsi"/>
          <w:szCs w:val="28"/>
        </w:rPr>
        <w:t>Drybus</w:t>
      </w:r>
      <w:proofErr w:type="spellEnd"/>
      <w:r w:rsidRPr="0077566E">
        <w:rPr>
          <w:rFonts w:cstheme="minorHAnsi"/>
          <w:szCs w:val="28"/>
        </w:rPr>
        <w:t xml:space="preserve"> dla Koła Gospodyń Wiejskich w </w:t>
      </w:r>
      <w:proofErr w:type="spellStart"/>
      <w:r w:rsidRPr="0077566E">
        <w:rPr>
          <w:rFonts w:cstheme="minorHAnsi"/>
          <w:szCs w:val="28"/>
        </w:rPr>
        <w:t>Drybusie</w:t>
      </w:r>
      <w:proofErr w:type="spellEnd"/>
      <w:r w:rsidRPr="0077566E">
        <w:rPr>
          <w:rFonts w:cstheme="minorHAnsi"/>
          <w:szCs w:val="28"/>
        </w:rPr>
        <w:t xml:space="preserve"> oraz Świetlicę w budynku OSB Boża Wola, Kołu Gospodyń Wiejskich z Bożej Woli „Tworzymy z pasją”. W pomieszczeniach OSP Baranów ma swoją siedzibę KGW Baranów.</w:t>
      </w:r>
    </w:p>
    <w:p w:rsidR="00D01626" w:rsidRPr="0077566E" w:rsidRDefault="00D01626" w:rsidP="00D01626">
      <w:pPr>
        <w:jc w:val="both"/>
        <w:rPr>
          <w:rFonts w:cstheme="minorHAnsi"/>
          <w:szCs w:val="28"/>
        </w:rPr>
      </w:pPr>
      <w:r w:rsidRPr="0077566E">
        <w:rPr>
          <w:rFonts w:cstheme="minorHAnsi"/>
          <w:szCs w:val="28"/>
        </w:rPr>
        <w:t>Wydatki Gminy poniesione w związku z utrzymaniem kompleksu boisk wraz z budynkiem świetlicy w Cegłowie w roku 2024 wynosiły 56</w:t>
      </w:r>
      <w:r>
        <w:rPr>
          <w:rFonts w:cstheme="minorHAnsi"/>
          <w:szCs w:val="28"/>
        </w:rPr>
        <w:t xml:space="preserve"> </w:t>
      </w:r>
      <w:r w:rsidRPr="0077566E">
        <w:rPr>
          <w:rFonts w:cstheme="minorHAnsi"/>
          <w:szCs w:val="28"/>
        </w:rPr>
        <w:t>990,27 zł. Pozostałe koszty eksploatacyjne związane z udostępnianiem pomieszczeń dla organizacji pozarządowych kształtowały się na poziomie 14</w:t>
      </w:r>
      <w:r>
        <w:rPr>
          <w:rFonts w:cstheme="minorHAnsi"/>
          <w:szCs w:val="28"/>
        </w:rPr>
        <w:t xml:space="preserve"> </w:t>
      </w:r>
      <w:r w:rsidRPr="0077566E">
        <w:rPr>
          <w:rFonts w:cstheme="minorHAnsi"/>
          <w:szCs w:val="28"/>
        </w:rPr>
        <w:t>250 zł.</w:t>
      </w:r>
    </w:p>
    <w:p w:rsidR="00D01626" w:rsidRPr="0077566E" w:rsidRDefault="00D01626" w:rsidP="00D01626">
      <w:pPr>
        <w:jc w:val="both"/>
        <w:rPr>
          <w:rFonts w:cstheme="minorHAnsi"/>
          <w:szCs w:val="28"/>
        </w:rPr>
      </w:pPr>
      <w:r w:rsidRPr="0077566E">
        <w:rPr>
          <w:rFonts w:cstheme="minorHAnsi"/>
          <w:szCs w:val="28"/>
        </w:rPr>
        <w:t xml:space="preserve">Dodatkowo Gmina Baranów wspiera talenty muzyczne w ramach porozumienia w sprawie współdziałania w prowadzeniu przez Gminę Baranów w miejscowości Kaski fili Państwowej Szkoły Muzycznej I </w:t>
      </w:r>
      <w:proofErr w:type="spellStart"/>
      <w:r w:rsidRPr="0077566E">
        <w:rPr>
          <w:rFonts w:cstheme="minorHAnsi"/>
          <w:szCs w:val="28"/>
        </w:rPr>
        <w:t>i</w:t>
      </w:r>
      <w:proofErr w:type="spellEnd"/>
      <w:r w:rsidRPr="0077566E">
        <w:rPr>
          <w:rFonts w:cstheme="minorHAnsi"/>
          <w:szCs w:val="28"/>
        </w:rPr>
        <w:t xml:space="preserve"> II stopnia im.</w:t>
      </w:r>
      <w:r>
        <w:rPr>
          <w:rFonts w:cstheme="minorHAnsi"/>
          <w:szCs w:val="28"/>
        </w:rPr>
        <w:t xml:space="preserve"> </w:t>
      </w:r>
      <w:r w:rsidRPr="0077566E">
        <w:rPr>
          <w:rFonts w:cstheme="minorHAnsi"/>
          <w:szCs w:val="28"/>
        </w:rPr>
        <w:t>Ignacego Paderewskiego w Żyrardowie. Kwota 90</w:t>
      </w:r>
      <w:r>
        <w:rPr>
          <w:rFonts w:cstheme="minorHAnsi"/>
          <w:szCs w:val="28"/>
        </w:rPr>
        <w:t xml:space="preserve"> </w:t>
      </w:r>
      <w:r w:rsidRPr="0077566E">
        <w:rPr>
          <w:rFonts w:cstheme="minorHAnsi"/>
          <w:szCs w:val="28"/>
        </w:rPr>
        <w:t>130,16 zł to łączny koszt prowadzenia Filii Szkoły Muzycznej w Kaskach i</w:t>
      </w:r>
      <w:r>
        <w:rPr>
          <w:rFonts w:cstheme="minorHAnsi"/>
          <w:szCs w:val="28"/>
        </w:rPr>
        <w:t xml:space="preserve"> </w:t>
      </w:r>
      <w:r w:rsidRPr="0077566E">
        <w:rPr>
          <w:rFonts w:cstheme="minorHAnsi"/>
          <w:szCs w:val="28"/>
        </w:rPr>
        <w:t>Młodzieżowej Orkiestry Dętej w Kaskach</w:t>
      </w:r>
      <w:r w:rsidRPr="0077566E">
        <w:rPr>
          <w:rFonts w:cstheme="minorHAnsi"/>
          <w:color w:val="C9211E"/>
          <w:szCs w:val="28"/>
        </w:rPr>
        <w:t>.</w:t>
      </w:r>
    </w:p>
    <w:p w:rsidR="00D01626" w:rsidRPr="0077566E" w:rsidRDefault="00D01626" w:rsidP="00D01626">
      <w:pPr>
        <w:jc w:val="both"/>
        <w:rPr>
          <w:sz w:val="20"/>
        </w:rPr>
      </w:pPr>
      <w:r w:rsidRPr="0077566E">
        <w:rPr>
          <w:rFonts w:cstheme="minorHAnsi"/>
          <w:szCs w:val="28"/>
        </w:rPr>
        <w:t xml:space="preserve">Ponadto organizacje pozarządowe otrzymywały na bieżąco, z urzędu informacje dotyczące dostępnych funduszy zewnętrznych, o które mogły aplikować w ramach dostępnych konkursów. </w:t>
      </w:r>
    </w:p>
    <w:p w:rsidR="00D01626" w:rsidRPr="003B75E1" w:rsidRDefault="00D01626" w:rsidP="00D01626">
      <w:pPr>
        <w:jc w:val="both"/>
        <w:rPr>
          <w:rFonts w:cstheme="minorHAnsi"/>
          <w:szCs w:val="28"/>
        </w:rPr>
      </w:pPr>
      <w:r w:rsidRPr="003B75E1">
        <w:rPr>
          <w:rFonts w:cstheme="minorHAnsi"/>
          <w:szCs w:val="28"/>
        </w:rPr>
        <w:t xml:space="preserve">Gmina włącza się aktywnie w promowanie i nagłaśnianie przykładów odpowiedzialnych postaw społecznych,  szerzenie idei aktywnej działalności społecznej oraz wolontariatu poprzez organizację, współorganizację czy patronaty nad imprezami których celem jest ukazanie </w:t>
      </w:r>
      <w:r w:rsidRPr="003B75E1">
        <w:rPr>
          <w:rFonts w:cstheme="minorHAnsi"/>
          <w:szCs w:val="28"/>
        </w:rPr>
        <w:lastRenderedPageBreak/>
        <w:t xml:space="preserve">postaw prospołecznych godnych naśladowania jak np. </w:t>
      </w:r>
      <w:proofErr w:type="spellStart"/>
      <w:r w:rsidRPr="003B75E1">
        <w:rPr>
          <w:rFonts w:cstheme="minorHAnsi"/>
          <w:szCs w:val="28"/>
        </w:rPr>
        <w:t>Romanki</w:t>
      </w:r>
      <w:proofErr w:type="spellEnd"/>
      <w:r w:rsidRPr="003B75E1">
        <w:rPr>
          <w:rFonts w:cstheme="minorHAnsi"/>
          <w:szCs w:val="28"/>
        </w:rPr>
        <w:t xml:space="preserve"> – Społecznicy Złotego Serca, czy  Żurawie Powiatu Grodziskiego. </w:t>
      </w:r>
    </w:p>
    <w:p w:rsidR="00223939" w:rsidRDefault="00CC18D5" w:rsidP="00223939">
      <w:pPr>
        <w:keepNext/>
        <w:spacing w:after="160" w:line="276" w:lineRule="auto"/>
        <w:contextualSpacing/>
        <w:rPr>
          <w:b/>
          <w:szCs w:val="20"/>
          <w:lang w:val="x-none" w:eastAsia="en-US"/>
        </w:rPr>
      </w:pPr>
      <w:r>
        <w:rPr>
          <w:i/>
          <w:color w:val="00B0F0"/>
        </w:rPr>
        <w:t>(zał. nr 8 do protokołu)</w:t>
      </w:r>
      <w:r w:rsidR="00931421">
        <w:br/>
      </w:r>
      <w:r w:rsidR="00D01626" w:rsidRPr="00D01626">
        <w:rPr>
          <w:b/>
          <w:highlight w:val="lightGray"/>
        </w:rPr>
        <w:t xml:space="preserve">Ad. 10 </w:t>
      </w:r>
      <w:r w:rsidR="00931421" w:rsidRPr="00D01626">
        <w:rPr>
          <w:b/>
          <w:highlight w:val="lightGray"/>
        </w:rPr>
        <w:t>a) w sprawie zmiany uchwały budżetowej na 2025 rok,</w:t>
      </w:r>
      <w:r w:rsidR="00931421">
        <w:br/>
      </w:r>
      <w:r w:rsidR="00931421">
        <w:br/>
      </w:r>
      <w:r w:rsidR="00223939">
        <w:t xml:space="preserve">Kazimierz Szymański - </w:t>
      </w:r>
      <w:r w:rsidR="00223939">
        <w:rPr>
          <w:b/>
          <w:szCs w:val="20"/>
          <w:lang w:val="x-none" w:eastAsia="en-US"/>
        </w:rPr>
        <w:t>do Uchwały Nr XIII/</w:t>
      </w:r>
      <w:r w:rsidR="00223939">
        <w:rPr>
          <w:b/>
          <w:szCs w:val="20"/>
        </w:rPr>
        <w:t>89</w:t>
      </w:r>
      <w:r w:rsidR="00223939">
        <w:rPr>
          <w:b/>
          <w:szCs w:val="20"/>
          <w:lang w:val="x-none" w:eastAsia="en-US"/>
        </w:rPr>
        <w:t>/2025 Rady Gminy  Baranów z dnia 30 kwietnia 2025 roku</w:t>
      </w:r>
    </w:p>
    <w:p w:rsidR="00223939" w:rsidRDefault="00223939" w:rsidP="00223939">
      <w:pPr>
        <w:keepNext/>
        <w:spacing w:after="160" w:line="276" w:lineRule="auto"/>
        <w:contextualSpacing/>
        <w:jc w:val="center"/>
        <w:rPr>
          <w:b/>
          <w:szCs w:val="20"/>
          <w:lang w:val="x-none" w:eastAsia="en-US"/>
        </w:rPr>
      </w:pPr>
      <w:r>
        <w:rPr>
          <w:b/>
          <w:szCs w:val="20"/>
          <w:lang w:val="x-none" w:eastAsia="en-US"/>
        </w:rPr>
        <w:t>w sprawie zmiany uchwały budżetowej Baranów na rok 2025</w:t>
      </w:r>
    </w:p>
    <w:p w:rsidR="00223939" w:rsidRDefault="00223939" w:rsidP="00223939">
      <w:pPr>
        <w:keepNext/>
        <w:spacing w:after="160"/>
        <w:contextualSpacing/>
        <w:rPr>
          <w:b/>
          <w:sz w:val="20"/>
          <w:szCs w:val="20"/>
          <w:lang w:val="x-none" w:eastAsia="en-US"/>
        </w:rPr>
      </w:pPr>
      <w:r>
        <w:rPr>
          <w:b/>
          <w:sz w:val="20"/>
          <w:szCs w:val="20"/>
          <w:lang w:val="x-none" w:eastAsia="en-US"/>
        </w:rPr>
        <w:t>DOCHODY</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Dochody budżetu Baranów na rok 2025 zostają zwiększone o kwotę 25 242,47 zł do kwoty 54 028 718,40 zł, w tym:</w:t>
      </w:r>
    </w:p>
    <w:p w:rsidR="00223939" w:rsidRDefault="00223939" w:rsidP="00223939">
      <w:pPr>
        <w:numPr>
          <w:ilvl w:val="0"/>
          <w:numId w:val="5"/>
        </w:numPr>
        <w:spacing w:after="160" w:line="276" w:lineRule="auto"/>
        <w:contextualSpacing/>
        <w:rPr>
          <w:sz w:val="20"/>
          <w:szCs w:val="20"/>
          <w:lang w:val="x-none" w:eastAsia="en-US"/>
        </w:rPr>
      </w:pPr>
      <w:r>
        <w:rPr>
          <w:sz w:val="20"/>
          <w:szCs w:val="20"/>
          <w:lang w:val="x-none" w:eastAsia="en-US"/>
        </w:rPr>
        <w:t>dochody bieżące ulegają zwiększeniu o kwotę 25 092,47 zł do kwoty 39 148 381,29 zł,</w:t>
      </w:r>
    </w:p>
    <w:p w:rsidR="00223939" w:rsidRDefault="00223939" w:rsidP="00223939">
      <w:pPr>
        <w:numPr>
          <w:ilvl w:val="0"/>
          <w:numId w:val="5"/>
        </w:numPr>
        <w:spacing w:after="160" w:line="276" w:lineRule="auto"/>
        <w:contextualSpacing/>
        <w:rPr>
          <w:sz w:val="20"/>
          <w:szCs w:val="20"/>
          <w:lang w:val="x-none" w:eastAsia="en-US"/>
        </w:rPr>
      </w:pPr>
      <w:r>
        <w:rPr>
          <w:sz w:val="20"/>
          <w:szCs w:val="20"/>
          <w:lang w:val="x-none" w:eastAsia="en-US"/>
        </w:rPr>
        <w:t>dochody majątkowe ulegają zwiększeniu o kwotę 150,00 zł do kwoty 14 880 337,11 zł</w:t>
      </w:r>
    </w:p>
    <w:p w:rsidR="00223939" w:rsidRDefault="00223939" w:rsidP="00223939">
      <w:pPr>
        <w:keepNext/>
        <w:spacing w:after="160"/>
        <w:contextualSpacing/>
        <w:rPr>
          <w:b/>
          <w:sz w:val="20"/>
          <w:szCs w:val="20"/>
          <w:lang w:val="x-none" w:eastAsia="en-US"/>
        </w:rPr>
      </w:pPr>
      <w:r>
        <w:rPr>
          <w:b/>
          <w:sz w:val="20"/>
          <w:szCs w:val="20"/>
          <w:lang w:val="x-none" w:eastAsia="en-US"/>
        </w:rPr>
        <w:t>Dokonuje się następujących zwiększeń po stronie dochodów bieżących:</w:t>
      </w:r>
    </w:p>
    <w:p w:rsidR="00223939" w:rsidRDefault="00223939" w:rsidP="00223939">
      <w:pPr>
        <w:numPr>
          <w:ilvl w:val="0"/>
          <w:numId w:val="6"/>
        </w:numPr>
        <w:spacing w:after="160" w:line="276" w:lineRule="auto"/>
        <w:contextualSpacing/>
        <w:rPr>
          <w:sz w:val="20"/>
          <w:szCs w:val="20"/>
          <w:lang w:val="x-none" w:eastAsia="en-US"/>
        </w:rPr>
      </w:pPr>
      <w:r>
        <w:rPr>
          <w:sz w:val="20"/>
          <w:szCs w:val="20"/>
          <w:lang w:val="x-none" w:eastAsia="en-US"/>
        </w:rPr>
        <w:t>w dziale „Transport i łączność” w rozdziale „Lokalny transport zbiorowy” w ramach paragrafu „Wpływy ze zwrotów dotacji oraz płatności wykorzystanych niezgodnie z przeznaczeniem lub wykorzystanych z naruszeniem procedur, o których mowa w art. 184 ustawy, pobranych nienależnie lub w nadmiernej wysokości” wprowadza się dochody w kwocie 25 092,47 zł;</w:t>
      </w:r>
    </w:p>
    <w:p w:rsidR="00223939" w:rsidRDefault="00223939" w:rsidP="00223939">
      <w:pPr>
        <w:keepNext/>
        <w:spacing w:after="160"/>
        <w:contextualSpacing/>
        <w:rPr>
          <w:b/>
          <w:sz w:val="20"/>
          <w:szCs w:val="20"/>
          <w:lang w:val="x-none" w:eastAsia="en-US"/>
        </w:rPr>
      </w:pPr>
      <w:r>
        <w:rPr>
          <w:b/>
          <w:sz w:val="20"/>
          <w:szCs w:val="20"/>
          <w:lang w:val="x-none" w:eastAsia="en-US"/>
        </w:rPr>
        <w:t>Dokonuje się następujących zwiększeń po stronie dochodów majątkowych:</w:t>
      </w:r>
    </w:p>
    <w:p w:rsidR="00223939" w:rsidRDefault="00223939" w:rsidP="00223939">
      <w:pPr>
        <w:numPr>
          <w:ilvl w:val="0"/>
          <w:numId w:val="7"/>
        </w:numPr>
        <w:spacing w:after="160" w:line="276" w:lineRule="auto"/>
        <w:contextualSpacing/>
        <w:rPr>
          <w:sz w:val="20"/>
          <w:szCs w:val="20"/>
          <w:lang w:val="x-none" w:eastAsia="en-US"/>
        </w:rPr>
      </w:pPr>
      <w:r>
        <w:rPr>
          <w:sz w:val="20"/>
          <w:szCs w:val="20"/>
          <w:lang w:val="x-none" w:eastAsia="en-US"/>
        </w:rPr>
        <w:t>w dziale „Kultura i ochrona dziedzictwa narodowego” w rozdziale „Ochrona zabytków i opieka nad zabytkami” w ramach paragrafu „Środki otrzymane z Rządowego Funduszu Polski Ład: Program Inwestycji Strategicznych na realizację zadań inwestycyjnych” (dotyczy zadania Środki w ramach Rządowego Programu Inwestycji Strategicznych - Polski Ład na realizację zadania pn. Renowacja i Konserwacja Zabytkowego Parku w Cegłowie") zwiększa się dochody o 150,00 zł do kwoty 415 150,00 zł;</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Podsumowanie zmian dochodów Baranów przedstawia tabela poniżej.</w:t>
      </w:r>
    </w:p>
    <w:tbl>
      <w:tblPr>
        <w:tblStyle w:val="DefaultTablePublink0"/>
        <w:tblW w:w="9390" w:type="dxa"/>
        <w:tblInd w:w="5" w:type="dxa"/>
        <w:tblLook w:val="04A0" w:firstRow="1" w:lastRow="0" w:firstColumn="1" w:lastColumn="0" w:noHBand="0" w:noVBand="1"/>
      </w:tblPr>
      <w:tblGrid>
        <w:gridCol w:w="4455"/>
        <w:gridCol w:w="1860"/>
        <w:gridCol w:w="1275"/>
        <w:gridCol w:w="1800"/>
      </w:tblGrid>
      <w:tr w:rsidR="00223939" w:rsidTr="001E09C1">
        <w:trPr>
          <w:tblHeader/>
        </w:trPr>
        <w:tc>
          <w:tcPr>
            <w:tcW w:w="4455" w:type="dxa"/>
            <w:tcBorders>
              <w:top w:val="single" w:sz="4" w:space="0" w:color="FFFFFF"/>
              <w:left w:val="single" w:sz="4" w:space="0" w:color="FFFFFF"/>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Wyszczególnienie</w:t>
            </w:r>
          </w:p>
        </w:tc>
        <w:tc>
          <w:tcPr>
            <w:tcW w:w="1860" w:type="dxa"/>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Przed zmianą</w:t>
            </w:r>
          </w:p>
        </w:tc>
        <w:tc>
          <w:tcPr>
            <w:tcW w:w="1275" w:type="dxa"/>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Zmiana</w:t>
            </w:r>
          </w:p>
        </w:tc>
        <w:tc>
          <w:tcPr>
            <w:tcW w:w="1800" w:type="dxa"/>
            <w:tcBorders>
              <w:top w:val="single" w:sz="4" w:space="0" w:color="FFFFFF"/>
              <w:left w:val="single" w:sz="4" w:space="0" w:color="DADBDC"/>
              <w:bottom w:val="single" w:sz="4" w:space="0" w:color="DADBDC"/>
              <w:right w:val="single" w:sz="4" w:space="0" w:color="FFFFFF"/>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Po zmianie</w:t>
            </w:r>
          </w:p>
        </w:tc>
      </w:tr>
      <w:tr w:rsidR="00223939" w:rsidTr="001E09C1">
        <w:tc>
          <w:tcPr>
            <w:tcW w:w="4455"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dochody ogółem:</w:t>
            </w:r>
          </w:p>
        </w:tc>
        <w:tc>
          <w:tcPr>
            <w:tcW w:w="186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54 003 475,93</w:t>
            </w:r>
          </w:p>
        </w:tc>
        <w:tc>
          <w:tcPr>
            <w:tcW w:w="127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25 242,47</w:t>
            </w:r>
          </w:p>
        </w:tc>
        <w:tc>
          <w:tcPr>
            <w:tcW w:w="1800"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54 028 718,40</w:t>
            </w:r>
          </w:p>
        </w:tc>
      </w:tr>
      <w:tr w:rsidR="00223939" w:rsidTr="001E09C1">
        <w:tc>
          <w:tcPr>
            <w:tcW w:w="4455"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dochody bieżące, w tym:</w:t>
            </w:r>
          </w:p>
        </w:tc>
        <w:tc>
          <w:tcPr>
            <w:tcW w:w="186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39 123 288,82</w:t>
            </w:r>
          </w:p>
        </w:tc>
        <w:tc>
          <w:tcPr>
            <w:tcW w:w="127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25 092,47</w:t>
            </w:r>
          </w:p>
        </w:tc>
        <w:tc>
          <w:tcPr>
            <w:tcW w:w="1800"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39 148 381,29</w:t>
            </w:r>
          </w:p>
        </w:tc>
      </w:tr>
      <w:tr w:rsidR="00223939" w:rsidTr="001E09C1">
        <w:tc>
          <w:tcPr>
            <w:tcW w:w="4455"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Transport i łączność</w:t>
            </w:r>
          </w:p>
        </w:tc>
        <w:tc>
          <w:tcPr>
            <w:tcW w:w="186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170 000,00</w:t>
            </w:r>
          </w:p>
        </w:tc>
        <w:tc>
          <w:tcPr>
            <w:tcW w:w="127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25 092,47</w:t>
            </w:r>
          </w:p>
        </w:tc>
        <w:tc>
          <w:tcPr>
            <w:tcW w:w="1800"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195 092,47</w:t>
            </w:r>
          </w:p>
        </w:tc>
      </w:tr>
      <w:tr w:rsidR="00223939" w:rsidTr="001E09C1">
        <w:tc>
          <w:tcPr>
            <w:tcW w:w="4455"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dochody majątkowe, w tym:</w:t>
            </w:r>
          </w:p>
        </w:tc>
        <w:tc>
          <w:tcPr>
            <w:tcW w:w="186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14 880 187,11</w:t>
            </w:r>
          </w:p>
        </w:tc>
        <w:tc>
          <w:tcPr>
            <w:tcW w:w="127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150,00</w:t>
            </w:r>
          </w:p>
        </w:tc>
        <w:tc>
          <w:tcPr>
            <w:tcW w:w="1800"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14 880 337,11</w:t>
            </w:r>
          </w:p>
        </w:tc>
      </w:tr>
      <w:tr w:rsidR="00223939" w:rsidTr="001E09C1">
        <w:tc>
          <w:tcPr>
            <w:tcW w:w="4455" w:type="dxa"/>
            <w:tcBorders>
              <w:top w:val="single" w:sz="4" w:space="0" w:color="DADBDC"/>
              <w:left w:val="single" w:sz="4" w:space="0" w:color="FFFFFF"/>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Kultura i ochrona dziedzictwa narodowego</w:t>
            </w:r>
          </w:p>
        </w:tc>
        <w:tc>
          <w:tcPr>
            <w:tcW w:w="1860" w:type="dxa"/>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1 242 640,00</w:t>
            </w:r>
          </w:p>
        </w:tc>
        <w:tc>
          <w:tcPr>
            <w:tcW w:w="1275" w:type="dxa"/>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150,00</w:t>
            </w:r>
          </w:p>
        </w:tc>
        <w:tc>
          <w:tcPr>
            <w:tcW w:w="1800" w:type="dxa"/>
            <w:tcBorders>
              <w:top w:val="single" w:sz="4" w:space="0" w:color="DADBDC"/>
              <w:left w:val="single" w:sz="4" w:space="0" w:color="DADBDC"/>
              <w:bottom w:val="single" w:sz="4" w:space="0" w:color="FFFFFF"/>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1 242 790,00</w:t>
            </w:r>
          </w:p>
        </w:tc>
      </w:tr>
    </w:tbl>
    <w:p w:rsidR="00223939" w:rsidRDefault="00223939" w:rsidP="00223939">
      <w:pPr>
        <w:rPr>
          <w:color w:val="000000"/>
          <w:sz w:val="20"/>
          <w:szCs w:val="20"/>
          <w:shd w:val="clear" w:color="auto" w:fill="FFFFFF"/>
          <w:lang w:val="x-none" w:eastAsia="en-US"/>
        </w:rPr>
      </w:pPr>
    </w:p>
    <w:p w:rsidR="00223939" w:rsidRDefault="00223939" w:rsidP="00223939">
      <w:pPr>
        <w:keepNext/>
        <w:spacing w:after="160"/>
        <w:contextualSpacing/>
        <w:rPr>
          <w:b/>
          <w:sz w:val="20"/>
          <w:szCs w:val="20"/>
          <w:lang w:val="x-none" w:eastAsia="en-US"/>
        </w:rPr>
      </w:pPr>
      <w:r>
        <w:rPr>
          <w:b/>
          <w:sz w:val="20"/>
          <w:szCs w:val="20"/>
          <w:lang w:val="x-none" w:eastAsia="en-US"/>
        </w:rPr>
        <w:t>WYDATKI</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 xml:space="preserve">Wydatki budżetu </w:t>
      </w:r>
      <w:r>
        <w:rPr>
          <w:color w:val="000000"/>
          <w:sz w:val="20"/>
          <w:szCs w:val="20"/>
          <w:shd w:val="clear" w:color="auto" w:fill="FFFFFF"/>
        </w:rPr>
        <w:t xml:space="preserve">Gminy </w:t>
      </w:r>
      <w:r>
        <w:rPr>
          <w:color w:val="000000"/>
          <w:sz w:val="20"/>
          <w:szCs w:val="20"/>
          <w:shd w:val="clear" w:color="auto" w:fill="FFFFFF"/>
          <w:lang w:val="x-none" w:eastAsia="en-US"/>
        </w:rPr>
        <w:t>Baranów na rok 2025 zostają zwiększone o kwotę 82 468,46 zł do kwoty 53 665 398,41 zł, w tym:</w:t>
      </w:r>
    </w:p>
    <w:p w:rsidR="00223939" w:rsidRDefault="00223939" w:rsidP="00223939">
      <w:pPr>
        <w:numPr>
          <w:ilvl w:val="0"/>
          <w:numId w:val="8"/>
        </w:numPr>
        <w:spacing w:after="160" w:line="276" w:lineRule="auto"/>
        <w:contextualSpacing/>
        <w:rPr>
          <w:sz w:val="20"/>
          <w:szCs w:val="20"/>
          <w:lang w:val="x-none" w:eastAsia="en-US"/>
        </w:rPr>
      </w:pPr>
      <w:r>
        <w:rPr>
          <w:sz w:val="20"/>
          <w:szCs w:val="20"/>
          <w:lang w:val="x-none" w:eastAsia="en-US"/>
        </w:rPr>
        <w:t>wydatki bieżące ulegają zwiększeniu o kwotę 1 098,46 zł do kwoty 37 510 155,55 zł,</w:t>
      </w:r>
    </w:p>
    <w:p w:rsidR="00223939" w:rsidRDefault="00223939" w:rsidP="00223939">
      <w:pPr>
        <w:numPr>
          <w:ilvl w:val="0"/>
          <w:numId w:val="8"/>
        </w:numPr>
        <w:spacing w:after="160" w:line="276" w:lineRule="auto"/>
        <w:contextualSpacing/>
        <w:rPr>
          <w:sz w:val="20"/>
          <w:szCs w:val="20"/>
          <w:lang w:val="x-none" w:eastAsia="en-US"/>
        </w:rPr>
      </w:pPr>
      <w:r>
        <w:rPr>
          <w:sz w:val="20"/>
          <w:szCs w:val="20"/>
          <w:lang w:val="x-none" w:eastAsia="en-US"/>
        </w:rPr>
        <w:t>wydatki majątkowe ulegają zwiększeniu o kwotę 81 370,00 zł do kwoty 16 155 242,86 zł</w:t>
      </w:r>
    </w:p>
    <w:p w:rsidR="00223939" w:rsidRDefault="00223939" w:rsidP="00223939">
      <w:pPr>
        <w:keepNext/>
        <w:spacing w:after="160"/>
        <w:contextualSpacing/>
        <w:rPr>
          <w:b/>
          <w:sz w:val="20"/>
          <w:szCs w:val="20"/>
          <w:lang w:val="x-none" w:eastAsia="en-US"/>
        </w:rPr>
      </w:pPr>
      <w:r>
        <w:rPr>
          <w:b/>
          <w:sz w:val="20"/>
          <w:szCs w:val="20"/>
          <w:lang w:val="x-none" w:eastAsia="en-US"/>
        </w:rPr>
        <w:t>Dokonuje się następujących zwiększeń po stronie wydatków bieżących:</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„Administracja publiczna” w rozdziale „Urzędy gmin (miast i miast na prawach powiatu)” w ramach paragrafu „Wynagrodzenia osobowe pracowników” zwiększa się wydatki o 91 800,00 zł do kwoty 2 856 800,00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„Administracja publiczna” w rozdziale „Urzędy gmin (miast i miast na prawach powiatu)” w ramach paragrafu „Składki na ubezpieczenia społeczne” zwiększa się wydatki o 16 459,74 zł do kwoty 509 700,99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„Administracja publiczna” w rozdziale „Urzędy gmin (miast i miast na prawach powiatu)” w ramach paragrafu „Składki na Fundusz Pracy oraz Fundusz Solidarnościowy” zwiększa się wydatki o 2 249,10 zł do kwoty 53 749,10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„Administracja publiczna” w rozdziale „Urzędy gmin (miast i miast na prawach powiatu)” w ramach paragrafu „Zakup materiałów i wyposażenia” zwiększa się wydatki o 1 095,46 zł do kwoty 171 095,46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lastRenderedPageBreak/>
        <w:t>w dziale „Administracja publiczna” w rozdziale „Urzędy gmin (miast i miast na prawach powiatu)” w ramach paragrafu „Odpisy na zakładowy fundusz świadczeń socjalnych” zwiększa się wydatki o 1 815,60 zł do kwoty 64 057,60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„Oświata i wychowanie” w rozdziale „Szkoły podstawowe” w ramach paragrafu „Zakup materiałów i wyposażenia” (dotyczy zadania Fundusz sołecki 2025) zwiększa się wydatki o 2 000,00 zł do kwoty 195 073,42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„Ochrona zdrowia” w rozdziale „Przeciwdziałanie alkoholizmowi” w ramach paragrafu „Zakup usług pozostałych” zwiększa się wydatki o 3,00 zł do kwoty 60 048,80 zł;</w:t>
      </w:r>
    </w:p>
    <w:p w:rsidR="00223939" w:rsidRDefault="00223939" w:rsidP="00223939">
      <w:pPr>
        <w:numPr>
          <w:ilvl w:val="0"/>
          <w:numId w:val="9"/>
        </w:numPr>
        <w:spacing w:after="160" w:line="276" w:lineRule="auto"/>
        <w:contextualSpacing/>
        <w:rPr>
          <w:sz w:val="20"/>
          <w:szCs w:val="20"/>
          <w:lang w:val="x-none" w:eastAsia="en-US"/>
        </w:rPr>
      </w:pPr>
      <w:r>
        <w:rPr>
          <w:sz w:val="20"/>
          <w:szCs w:val="20"/>
          <w:lang w:val="x-none" w:eastAsia="en-US"/>
        </w:rPr>
        <w:t>w dziale „Kultura i ochrona dziedzictwa narodowego” w rozdziale „Pozostała działalność” w ramach paragrafu „Zakup materiałów i wyposażenia” (dotyczy zadania Fundusz sołecki 2025) zwiększa się wydatki o 13 102,77 zł do kwoty 161 523,55 zł;</w:t>
      </w:r>
    </w:p>
    <w:p w:rsidR="00223939" w:rsidRDefault="00223939" w:rsidP="00223939">
      <w:pPr>
        <w:keepNext/>
        <w:spacing w:after="160"/>
        <w:contextualSpacing/>
        <w:rPr>
          <w:b/>
          <w:sz w:val="20"/>
          <w:szCs w:val="20"/>
          <w:lang w:val="x-none" w:eastAsia="en-US"/>
        </w:rPr>
      </w:pPr>
      <w:r>
        <w:rPr>
          <w:b/>
          <w:sz w:val="20"/>
          <w:szCs w:val="20"/>
          <w:lang w:val="x-none" w:eastAsia="en-US"/>
        </w:rPr>
        <w:t>Dokonuje się następujących zmniejszeń po stronie wydatków bieżących:</w:t>
      </w:r>
    </w:p>
    <w:p w:rsidR="00223939" w:rsidRDefault="00223939" w:rsidP="00223939">
      <w:pPr>
        <w:numPr>
          <w:ilvl w:val="0"/>
          <w:numId w:val="10"/>
        </w:numPr>
        <w:spacing w:after="160" w:line="276" w:lineRule="auto"/>
        <w:contextualSpacing/>
        <w:rPr>
          <w:sz w:val="20"/>
          <w:szCs w:val="20"/>
          <w:lang w:val="x-none" w:eastAsia="en-US"/>
        </w:rPr>
      </w:pPr>
      <w:r>
        <w:rPr>
          <w:sz w:val="20"/>
          <w:szCs w:val="20"/>
          <w:lang w:val="x-none" w:eastAsia="en-US"/>
        </w:rPr>
        <w:t>w dziale „Transport i łączność” w rozdziale „Drogi publiczne gminne” w ramach paragrafu „Zakup usług remontowych” (dotyczy zadania Fundusz sołecki 2025) zmniejsza się wydatki o 13 102,77 zł do kwoty 318 942,52 zł;</w:t>
      </w:r>
    </w:p>
    <w:p w:rsidR="00223939" w:rsidRDefault="00223939" w:rsidP="00223939">
      <w:pPr>
        <w:numPr>
          <w:ilvl w:val="0"/>
          <w:numId w:val="10"/>
        </w:numPr>
        <w:spacing w:after="160" w:line="276" w:lineRule="auto"/>
        <w:contextualSpacing/>
        <w:rPr>
          <w:sz w:val="20"/>
          <w:szCs w:val="20"/>
          <w:lang w:val="x-none" w:eastAsia="en-US"/>
        </w:rPr>
      </w:pPr>
      <w:r>
        <w:rPr>
          <w:sz w:val="20"/>
          <w:szCs w:val="20"/>
          <w:lang w:val="x-none" w:eastAsia="en-US"/>
        </w:rPr>
        <w:t>w dziale „Bezpieczeństwo publiczne i ochrona przeciwpożarowa” w rozdziale „Ochotnicze straże pożarne” w ramach paragrafu „Zakup materiałów i wyposażenia” (dotyczy zadania Fundusz sołecki 2025) zmniejsza się wydatki o 2 000,00 zł do kwoty 98 612,18 zł;</w:t>
      </w:r>
    </w:p>
    <w:p w:rsidR="00223939" w:rsidRDefault="00223939" w:rsidP="00223939">
      <w:pPr>
        <w:numPr>
          <w:ilvl w:val="0"/>
          <w:numId w:val="10"/>
        </w:numPr>
        <w:spacing w:after="160" w:line="276" w:lineRule="auto"/>
        <w:contextualSpacing/>
        <w:rPr>
          <w:sz w:val="20"/>
          <w:szCs w:val="20"/>
          <w:lang w:val="x-none" w:eastAsia="en-US"/>
        </w:rPr>
      </w:pPr>
      <w:r>
        <w:rPr>
          <w:sz w:val="20"/>
          <w:szCs w:val="20"/>
          <w:lang w:val="x-none" w:eastAsia="en-US"/>
        </w:rPr>
        <w:t>w dziale „Pomoc społeczna” w rozdziale „Ośrodki pomocy społecznej” w ramach paragrafu „Wynagrodzenia osobowe pracowników” zmniejsza się wydatki o 91 800,00 zł do kwoty 583 060,00 zł;</w:t>
      </w:r>
    </w:p>
    <w:p w:rsidR="00223939" w:rsidRDefault="00223939" w:rsidP="00223939">
      <w:pPr>
        <w:numPr>
          <w:ilvl w:val="0"/>
          <w:numId w:val="10"/>
        </w:numPr>
        <w:spacing w:after="160" w:line="276" w:lineRule="auto"/>
        <w:contextualSpacing/>
        <w:rPr>
          <w:sz w:val="20"/>
          <w:szCs w:val="20"/>
          <w:lang w:val="x-none" w:eastAsia="en-US"/>
        </w:rPr>
      </w:pPr>
      <w:r>
        <w:rPr>
          <w:sz w:val="20"/>
          <w:szCs w:val="20"/>
          <w:lang w:val="x-none" w:eastAsia="en-US"/>
        </w:rPr>
        <w:t>w dziale „Pomoc społeczna” w rozdziale „Ośrodki pomocy społecznej” w ramach paragrafu „Składki na ubezpieczenia społeczne” zmniejsza się wydatki o 16 459,74 zł do kwoty 110 040,26 zł;</w:t>
      </w:r>
    </w:p>
    <w:p w:rsidR="00223939" w:rsidRDefault="00223939" w:rsidP="00223939">
      <w:pPr>
        <w:numPr>
          <w:ilvl w:val="0"/>
          <w:numId w:val="10"/>
        </w:numPr>
        <w:spacing w:after="160" w:line="276" w:lineRule="auto"/>
        <w:contextualSpacing/>
        <w:rPr>
          <w:sz w:val="20"/>
          <w:szCs w:val="20"/>
          <w:lang w:val="x-none" w:eastAsia="en-US"/>
        </w:rPr>
      </w:pPr>
      <w:r>
        <w:rPr>
          <w:sz w:val="20"/>
          <w:szCs w:val="20"/>
          <w:lang w:val="x-none" w:eastAsia="en-US"/>
        </w:rPr>
        <w:t>w dziale „Pomoc społeczna” w rozdziale „Ośrodki pomocy społecznej” w ramach paragrafu „Składki na Fundusz Pracy oraz Fundusz Solidarnościowy” zmniejsza się wydatki o 2 249,10 zł do kwoty 14 700,90 zł;</w:t>
      </w:r>
    </w:p>
    <w:p w:rsidR="00223939" w:rsidRDefault="00223939" w:rsidP="00223939">
      <w:pPr>
        <w:numPr>
          <w:ilvl w:val="0"/>
          <w:numId w:val="10"/>
        </w:numPr>
        <w:spacing w:after="160" w:line="276" w:lineRule="auto"/>
        <w:contextualSpacing/>
        <w:rPr>
          <w:sz w:val="20"/>
          <w:szCs w:val="20"/>
          <w:lang w:val="x-none" w:eastAsia="en-US"/>
        </w:rPr>
      </w:pPr>
      <w:r>
        <w:rPr>
          <w:sz w:val="20"/>
          <w:szCs w:val="20"/>
          <w:lang w:val="x-none" w:eastAsia="en-US"/>
        </w:rPr>
        <w:t>w dziale „Pomoc społeczna” w rozdziale „Ośrodki pomocy społecznej” w ramach paragrafu „Odpisy na zakładowy fundusz świadczeń socjalnych” zmniejsza się wydatki o 1 815,60 zł do kwoty 17 044,40 zł;</w:t>
      </w:r>
    </w:p>
    <w:p w:rsidR="00223939" w:rsidRDefault="00223939" w:rsidP="00223939">
      <w:pPr>
        <w:keepNext/>
        <w:spacing w:after="160"/>
        <w:contextualSpacing/>
        <w:rPr>
          <w:b/>
          <w:sz w:val="20"/>
          <w:szCs w:val="20"/>
          <w:lang w:val="x-none" w:eastAsia="en-US"/>
        </w:rPr>
      </w:pPr>
      <w:r>
        <w:rPr>
          <w:b/>
          <w:sz w:val="20"/>
          <w:szCs w:val="20"/>
          <w:lang w:val="x-none" w:eastAsia="en-US"/>
        </w:rPr>
        <w:t>Dokonuje się następujących zwiększeń po stronie wydatków majątkowych:</w:t>
      </w:r>
    </w:p>
    <w:p w:rsidR="00223939" w:rsidRDefault="00223939" w:rsidP="00223939">
      <w:pPr>
        <w:numPr>
          <w:ilvl w:val="0"/>
          <w:numId w:val="11"/>
        </w:numPr>
        <w:spacing w:after="160" w:line="276" w:lineRule="auto"/>
        <w:contextualSpacing/>
        <w:rPr>
          <w:sz w:val="20"/>
          <w:szCs w:val="20"/>
          <w:lang w:val="x-none" w:eastAsia="en-US"/>
        </w:rPr>
      </w:pPr>
      <w:r>
        <w:rPr>
          <w:sz w:val="20"/>
          <w:szCs w:val="20"/>
          <w:lang w:val="x-none" w:eastAsia="en-US"/>
        </w:rPr>
        <w:t xml:space="preserve">w dziale „Rolnictwo i łowiectwo” w rozdziale „Infrastruktura wodociągowa wsi” w ramach paragrafu „Wydatki inwestycyjne jednostek budżetowych” (dotyczy zadania Modernizacja stacji uzdatniania wody w miejscowościach </w:t>
      </w:r>
      <w:proofErr w:type="spellStart"/>
      <w:r>
        <w:rPr>
          <w:sz w:val="20"/>
          <w:szCs w:val="20"/>
          <w:lang w:val="x-none" w:eastAsia="en-US"/>
        </w:rPr>
        <w:t>Cegłów</w:t>
      </w:r>
      <w:proofErr w:type="spellEnd"/>
      <w:r>
        <w:rPr>
          <w:sz w:val="20"/>
          <w:szCs w:val="20"/>
          <w:lang w:val="x-none" w:eastAsia="en-US"/>
        </w:rPr>
        <w:t xml:space="preserve"> i </w:t>
      </w:r>
      <w:proofErr w:type="spellStart"/>
      <w:r>
        <w:rPr>
          <w:sz w:val="20"/>
          <w:szCs w:val="20"/>
          <w:lang w:val="x-none" w:eastAsia="en-US"/>
        </w:rPr>
        <w:t>Stanisławów</w:t>
      </w:r>
      <w:proofErr w:type="spellEnd"/>
      <w:r>
        <w:rPr>
          <w:sz w:val="20"/>
          <w:szCs w:val="20"/>
          <w:lang w:val="x-none" w:eastAsia="en-US"/>
        </w:rPr>
        <w:t xml:space="preserve"> wraz z rozbudową sieci wodociągowej  na terenie gminy </w:t>
      </w:r>
      <w:proofErr w:type="spellStart"/>
      <w:r>
        <w:rPr>
          <w:sz w:val="20"/>
          <w:szCs w:val="20"/>
          <w:lang w:val="x-none" w:eastAsia="en-US"/>
        </w:rPr>
        <w:t>Baranów</w:t>
      </w:r>
      <w:proofErr w:type="spellEnd"/>
      <w:r>
        <w:rPr>
          <w:sz w:val="20"/>
          <w:szCs w:val="20"/>
          <w:lang w:val="x-none" w:eastAsia="en-US"/>
        </w:rPr>
        <w:t>) zwiększa się wydatki o 17 220,00 zł do kwoty 1 551 720,00 zł;</w:t>
      </w:r>
    </w:p>
    <w:p w:rsidR="00223939" w:rsidRDefault="00223939" w:rsidP="00223939">
      <w:pPr>
        <w:numPr>
          <w:ilvl w:val="0"/>
          <w:numId w:val="11"/>
        </w:numPr>
        <w:spacing w:after="160" w:line="276" w:lineRule="auto"/>
        <w:contextualSpacing/>
        <w:rPr>
          <w:sz w:val="20"/>
          <w:szCs w:val="20"/>
          <w:lang w:val="x-none" w:eastAsia="en-US"/>
        </w:rPr>
      </w:pPr>
      <w:r>
        <w:rPr>
          <w:sz w:val="20"/>
          <w:szCs w:val="20"/>
          <w:lang w:val="x-none" w:eastAsia="en-US"/>
        </w:rPr>
        <w:t xml:space="preserve">w dziale „Rolnictwo i łowiectwo” w rozdziale „Infrastruktura </w:t>
      </w:r>
      <w:proofErr w:type="spellStart"/>
      <w:r>
        <w:rPr>
          <w:sz w:val="20"/>
          <w:szCs w:val="20"/>
          <w:lang w:val="x-none" w:eastAsia="en-US"/>
        </w:rPr>
        <w:t>sanitacyjna</w:t>
      </w:r>
      <w:proofErr w:type="spellEnd"/>
      <w:r>
        <w:rPr>
          <w:sz w:val="20"/>
          <w:szCs w:val="20"/>
          <w:lang w:val="x-none" w:eastAsia="en-US"/>
        </w:rPr>
        <w:t xml:space="preserve"> wsi” w ramach paragrafu „Wydatki inwestycyjne jednostek budżetowych” (dotyczy zadania Budowa sieci kanalizacji sanitarnej ciśnieniowej wraz z </w:t>
      </w:r>
      <w:proofErr w:type="spellStart"/>
      <w:r>
        <w:rPr>
          <w:sz w:val="20"/>
          <w:szCs w:val="20"/>
          <w:lang w:val="x-none" w:eastAsia="en-US"/>
        </w:rPr>
        <w:t>odgałęzieniami</w:t>
      </w:r>
      <w:proofErr w:type="spellEnd"/>
      <w:r>
        <w:rPr>
          <w:sz w:val="20"/>
          <w:szCs w:val="20"/>
          <w:lang w:val="x-none" w:eastAsia="en-US"/>
        </w:rPr>
        <w:t xml:space="preserve"> ciśnieniowymi do granicy działek prywatnych w miejscowości gm. Baranów - ul. Poziomkowa. Inwestycja realizowana w ramach częściowego umorzenia pożyczki z </w:t>
      </w:r>
      <w:proofErr w:type="spellStart"/>
      <w:r>
        <w:rPr>
          <w:sz w:val="20"/>
          <w:szCs w:val="20"/>
          <w:lang w:val="x-none" w:eastAsia="en-US"/>
        </w:rPr>
        <w:t>WFOŚiGW</w:t>
      </w:r>
      <w:proofErr w:type="spellEnd"/>
      <w:r>
        <w:rPr>
          <w:sz w:val="20"/>
          <w:szCs w:val="20"/>
          <w:lang w:val="x-none" w:eastAsia="en-US"/>
        </w:rPr>
        <w:t xml:space="preserve"> w kwocie 57225,99 zł.) zwiększa się wydatki o 64 000,00 zł do kwoty 864 000,00 zł;</w:t>
      </w:r>
    </w:p>
    <w:p w:rsidR="00223939" w:rsidRDefault="00223939" w:rsidP="00223939">
      <w:pPr>
        <w:numPr>
          <w:ilvl w:val="0"/>
          <w:numId w:val="11"/>
        </w:numPr>
        <w:spacing w:after="160" w:line="276" w:lineRule="auto"/>
        <w:contextualSpacing/>
        <w:rPr>
          <w:sz w:val="20"/>
          <w:szCs w:val="20"/>
          <w:lang w:val="x-none" w:eastAsia="en-US"/>
        </w:rPr>
      </w:pPr>
      <w:r>
        <w:rPr>
          <w:sz w:val="20"/>
          <w:szCs w:val="20"/>
          <w:lang w:val="x-none" w:eastAsia="en-US"/>
        </w:rPr>
        <w:t>w dziale „Kultura i ochrona dziedzictwa narodowego” w rozdziale „Ochrona zabytków i opieka nad zabytkami” w ramach paragrafu „Wydatki jednostek poniesione ze środków z Rządowego Funduszu Polski Ład: Program Inwestycji Strategicznych na realizację zadań inwestycyjnych” (dotyczy zadania „Rewaloryzacja i Konserwacja zabytkowego Parku w Cegłowie”. (Projekt dofinansowany ze środków z Rządowego Funduszu Polski Ład: Program Inwestycji Strategicznych na realizację zadań inwestycyjnych);) zwiększa się wydatki o 150,00 zł do kwoty 415 150,00 zł;</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Podsumowanie zmian wydatków Baranów przedstawia tabela poniżej.</w:t>
      </w:r>
    </w:p>
    <w:tbl>
      <w:tblPr>
        <w:tblStyle w:val="DefaultTablePublink0"/>
        <w:tblW w:w="9390" w:type="dxa"/>
        <w:tblInd w:w="5" w:type="dxa"/>
        <w:tblLook w:val="04A0" w:firstRow="1" w:lastRow="0" w:firstColumn="1" w:lastColumn="0" w:noHBand="0" w:noVBand="1"/>
      </w:tblPr>
      <w:tblGrid>
        <w:gridCol w:w="3870"/>
        <w:gridCol w:w="2115"/>
        <w:gridCol w:w="1680"/>
        <w:gridCol w:w="1725"/>
      </w:tblGrid>
      <w:tr w:rsidR="00223939" w:rsidTr="001E09C1">
        <w:trPr>
          <w:tblHeader/>
        </w:trPr>
        <w:tc>
          <w:tcPr>
            <w:tcW w:w="3870" w:type="dxa"/>
            <w:tcBorders>
              <w:top w:val="single" w:sz="4" w:space="0" w:color="FFFFFF"/>
              <w:left w:val="single" w:sz="4" w:space="0" w:color="FFFFFF"/>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Wyszczególnienie</w:t>
            </w:r>
          </w:p>
        </w:tc>
        <w:tc>
          <w:tcPr>
            <w:tcW w:w="2115" w:type="dxa"/>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Przed zmianą</w:t>
            </w:r>
          </w:p>
        </w:tc>
        <w:tc>
          <w:tcPr>
            <w:tcW w:w="1680" w:type="dxa"/>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Zmiana</w:t>
            </w:r>
          </w:p>
        </w:tc>
        <w:tc>
          <w:tcPr>
            <w:tcW w:w="1725" w:type="dxa"/>
            <w:tcBorders>
              <w:top w:val="single" w:sz="4" w:space="0" w:color="FFFFFF"/>
              <w:left w:val="single" w:sz="4" w:space="0" w:color="DADBDC"/>
              <w:bottom w:val="single" w:sz="4" w:space="0" w:color="DADBDC"/>
              <w:right w:val="single" w:sz="4" w:space="0" w:color="FFFFFF"/>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Po zmianie</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wydatki ogółem:</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53 582 929,95</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82 468,46</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53 665 398,41</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wydatki bieżące, w tym:</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37 509 057,09</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1 098,46</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37 510 155,55</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Transport i łączność</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1 466 533,43</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-13 102,77</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1 453 430,66</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Administracja publiczna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5 193 817,94</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113 419,90</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5 307 237,84</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Bezpieczeństwo publiczne i ochrona przeciwpożarowa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630 615,10</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-2 000,00</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628 615,10</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lastRenderedPageBreak/>
              <w:t>Oświata i wychowanie</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19 088 745,00</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2 000,00</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19 090 745,00</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Ochrona zdrowia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130 045,80</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3,00</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130 048,80</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Pomoc społeczna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2 271 751,29</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-112 324,44</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2 159 426,85</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Kultura i ochrona dziedzictwa narodowego</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896 320,78</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13 102,77</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909 423,55</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wydatki majątkowe, w tym:</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16 073 872,86</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81 370,00</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16 155 242,86</w:t>
            </w:r>
          </w:p>
        </w:tc>
      </w:tr>
      <w:tr w:rsidR="00223939" w:rsidTr="001E09C1">
        <w:tc>
          <w:tcPr>
            <w:tcW w:w="3870" w:type="dxa"/>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Rolnictwo i łowiectwo</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5 422 000,00</w:t>
            </w:r>
          </w:p>
        </w:tc>
        <w:tc>
          <w:tcPr>
            <w:tcW w:w="1680" w:type="dxa"/>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81 220,00</w:t>
            </w:r>
          </w:p>
        </w:tc>
        <w:tc>
          <w:tcPr>
            <w:tcW w:w="1725" w:type="dxa"/>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5 503 220,00</w:t>
            </w:r>
          </w:p>
        </w:tc>
      </w:tr>
      <w:tr w:rsidR="00223939" w:rsidTr="001E09C1">
        <w:tc>
          <w:tcPr>
            <w:tcW w:w="3870" w:type="dxa"/>
            <w:tcBorders>
              <w:top w:val="single" w:sz="4" w:space="0" w:color="DADBDC"/>
              <w:left w:val="single" w:sz="4" w:space="0" w:color="FFFFFF"/>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sz w:val="20"/>
                <w:szCs w:val="20"/>
              </w:rPr>
            </w:pPr>
            <w:r>
              <w:rPr>
                <w:sz w:val="20"/>
                <w:szCs w:val="20"/>
              </w:rPr>
              <w:t>Kultura i ochrona dziedzictwa narodowego</w:t>
            </w:r>
          </w:p>
        </w:tc>
        <w:tc>
          <w:tcPr>
            <w:tcW w:w="2115" w:type="dxa"/>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1 281 419,99</w:t>
            </w:r>
          </w:p>
        </w:tc>
        <w:tc>
          <w:tcPr>
            <w:tcW w:w="1680" w:type="dxa"/>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150,00</w:t>
            </w:r>
          </w:p>
        </w:tc>
        <w:tc>
          <w:tcPr>
            <w:tcW w:w="1725" w:type="dxa"/>
            <w:tcBorders>
              <w:top w:val="single" w:sz="4" w:space="0" w:color="DADBDC"/>
              <w:left w:val="single" w:sz="4" w:space="0" w:color="DADBDC"/>
              <w:bottom w:val="single" w:sz="4" w:space="0" w:color="FFFFFF"/>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1 281 569,99</w:t>
            </w:r>
          </w:p>
        </w:tc>
      </w:tr>
    </w:tbl>
    <w:p w:rsidR="00223939" w:rsidRDefault="00223939" w:rsidP="00223939">
      <w:pPr>
        <w:rPr>
          <w:color w:val="000000"/>
          <w:sz w:val="20"/>
          <w:szCs w:val="20"/>
          <w:shd w:val="clear" w:color="auto" w:fill="FFFFFF"/>
          <w:lang w:val="x-none" w:eastAsia="en-US"/>
        </w:rPr>
      </w:pPr>
    </w:p>
    <w:p w:rsidR="00223939" w:rsidRDefault="00223939" w:rsidP="00223939">
      <w:pPr>
        <w:keepNext/>
        <w:spacing w:after="160"/>
        <w:contextualSpacing/>
        <w:rPr>
          <w:b/>
          <w:sz w:val="20"/>
          <w:szCs w:val="20"/>
          <w:lang w:val="x-none" w:eastAsia="en-US"/>
        </w:rPr>
      </w:pPr>
      <w:r>
        <w:rPr>
          <w:b/>
          <w:sz w:val="20"/>
          <w:szCs w:val="20"/>
          <w:lang w:val="x-none" w:eastAsia="en-US"/>
        </w:rPr>
        <w:t>PRZYCHODY</w:t>
      </w:r>
    </w:p>
    <w:p w:rsidR="00223939" w:rsidRDefault="00223939" w:rsidP="00223939">
      <w:pPr>
        <w:spacing w:after="160" w:line="276" w:lineRule="auto"/>
        <w:rPr>
          <w:sz w:val="20"/>
          <w:szCs w:val="20"/>
          <w:lang w:val="x-none" w:eastAsia="en-US"/>
        </w:rPr>
      </w:pPr>
      <w:r>
        <w:rPr>
          <w:sz w:val="20"/>
          <w:szCs w:val="20"/>
          <w:lang w:val="x-none" w:eastAsia="en-US"/>
        </w:rPr>
        <w:t xml:space="preserve">Przychody </w:t>
      </w:r>
      <w:r>
        <w:rPr>
          <w:sz w:val="20"/>
          <w:szCs w:val="20"/>
        </w:rPr>
        <w:t xml:space="preserve">w ogólnej kwocie </w:t>
      </w:r>
      <w:r>
        <w:rPr>
          <w:sz w:val="20"/>
          <w:szCs w:val="20"/>
          <w:lang w:val="x-none" w:eastAsia="en-US"/>
        </w:rPr>
        <w:t xml:space="preserve">budżetu </w:t>
      </w:r>
      <w:r>
        <w:rPr>
          <w:sz w:val="20"/>
          <w:szCs w:val="20"/>
        </w:rPr>
        <w:t xml:space="preserve">Gminy </w:t>
      </w:r>
      <w:r>
        <w:rPr>
          <w:sz w:val="20"/>
          <w:szCs w:val="20"/>
          <w:lang w:val="x-none" w:eastAsia="en-US"/>
        </w:rPr>
        <w:t>Baranów na rok 2025 nie uległy zmianie</w:t>
      </w:r>
      <w:r>
        <w:rPr>
          <w:sz w:val="20"/>
          <w:szCs w:val="20"/>
        </w:rPr>
        <w:t>, natomiast uległy zmianie źródła przychodów.</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 xml:space="preserve">Podsumowanie zmian przychodów </w:t>
      </w:r>
      <w:r>
        <w:rPr>
          <w:color w:val="000000"/>
          <w:sz w:val="20"/>
          <w:szCs w:val="20"/>
          <w:shd w:val="clear" w:color="auto" w:fill="FFFFFF"/>
        </w:rPr>
        <w:t xml:space="preserve">Gminy </w:t>
      </w:r>
      <w:r>
        <w:rPr>
          <w:color w:val="000000"/>
          <w:sz w:val="20"/>
          <w:szCs w:val="20"/>
          <w:shd w:val="clear" w:color="auto" w:fill="FFFFFF"/>
          <w:lang w:val="x-none" w:eastAsia="en-US"/>
        </w:rPr>
        <w:t>Baranów przedstawia tabela poniżej.</w:t>
      </w:r>
    </w:p>
    <w:tbl>
      <w:tblPr>
        <w:tblStyle w:val="DefaultTablePublink0"/>
        <w:tblW w:w="5000" w:type="pct"/>
        <w:tblInd w:w="5" w:type="dxa"/>
        <w:tblLook w:val="04A0" w:firstRow="1" w:lastRow="0" w:firstColumn="1" w:lastColumn="0" w:noHBand="0" w:noVBand="1"/>
      </w:tblPr>
      <w:tblGrid>
        <w:gridCol w:w="4985"/>
        <w:gridCol w:w="1359"/>
        <w:gridCol w:w="1359"/>
        <w:gridCol w:w="1359"/>
      </w:tblGrid>
      <w:tr w:rsidR="00223939" w:rsidTr="001E09C1">
        <w:trPr>
          <w:tblHeader/>
        </w:trPr>
        <w:tc>
          <w:tcPr>
            <w:tcW w:w="2750" w:type="pct"/>
            <w:tcBorders>
              <w:top w:val="single" w:sz="4" w:space="0" w:color="FFFFFF"/>
              <w:left w:val="single" w:sz="4" w:space="0" w:color="FFFFFF"/>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Wyszczególnienie</w:t>
            </w:r>
          </w:p>
        </w:tc>
        <w:tc>
          <w:tcPr>
            <w:tcW w:w="750" w:type="pct"/>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Przed zmianą</w:t>
            </w:r>
          </w:p>
        </w:tc>
        <w:tc>
          <w:tcPr>
            <w:tcW w:w="750" w:type="pct"/>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Zmiana</w:t>
            </w:r>
          </w:p>
        </w:tc>
        <w:tc>
          <w:tcPr>
            <w:tcW w:w="750" w:type="pct"/>
            <w:tcBorders>
              <w:top w:val="single" w:sz="4" w:space="0" w:color="FFFFFF"/>
              <w:left w:val="single" w:sz="4" w:space="0" w:color="DADBDC"/>
              <w:bottom w:val="single" w:sz="4" w:space="0" w:color="DADBDC"/>
              <w:right w:val="single" w:sz="4" w:space="0" w:color="FFFFFF"/>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Po zmianie</w:t>
            </w:r>
          </w:p>
        </w:tc>
      </w:tr>
      <w:tr w:rsidR="00223939" w:rsidTr="001E09C1">
        <w:tc>
          <w:tcPr>
            <w:tcW w:w="2750" w:type="pct"/>
            <w:tcBorders>
              <w:top w:val="single" w:sz="4" w:space="0" w:color="DADBDC"/>
              <w:left w:val="single" w:sz="4" w:space="0" w:color="FFFFFF"/>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750" w:type="pct"/>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23 417,32</w:t>
            </w:r>
          </w:p>
        </w:tc>
        <w:tc>
          <w:tcPr>
            <w:tcW w:w="750" w:type="pct"/>
            <w:tcBorders>
              <w:top w:val="single" w:sz="4" w:space="0" w:color="DADBDC"/>
              <w:left w:val="single" w:sz="4" w:space="0" w:color="DADBDC"/>
              <w:bottom w:val="single" w:sz="4" w:space="0" w:color="DADBDC"/>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3,00</w:t>
            </w:r>
          </w:p>
        </w:tc>
        <w:tc>
          <w:tcPr>
            <w:tcW w:w="750" w:type="pct"/>
            <w:tcBorders>
              <w:top w:val="single" w:sz="4" w:space="0" w:color="DADBDC"/>
              <w:left w:val="single" w:sz="4" w:space="0" w:color="DADBDC"/>
              <w:bottom w:val="single" w:sz="4" w:space="0" w:color="DADBDC"/>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23 420,32</w:t>
            </w:r>
          </w:p>
        </w:tc>
      </w:tr>
      <w:tr w:rsidR="00223939" w:rsidTr="001E09C1">
        <w:tc>
          <w:tcPr>
            <w:tcW w:w="2750" w:type="pct"/>
            <w:tcBorders>
              <w:top w:val="single" w:sz="4" w:space="0" w:color="DADBDC"/>
              <w:left w:val="single" w:sz="4" w:space="0" w:color="FFFFFF"/>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Wolne środki, o których mowa w art. 217 ust.2 pkt 6 ustawy</w:t>
            </w:r>
          </w:p>
        </w:tc>
        <w:tc>
          <w:tcPr>
            <w:tcW w:w="750" w:type="pct"/>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158 291,25</w:t>
            </w:r>
          </w:p>
        </w:tc>
        <w:tc>
          <w:tcPr>
            <w:tcW w:w="750" w:type="pct"/>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-3,00</w:t>
            </w:r>
          </w:p>
        </w:tc>
        <w:tc>
          <w:tcPr>
            <w:tcW w:w="750" w:type="pct"/>
            <w:tcBorders>
              <w:top w:val="single" w:sz="4" w:space="0" w:color="DADBDC"/>
              <w:left w:val="single" w:sz="4" w:space="0" w:color="DADBDC"/>
              <w:bottom w:val="single" w:sz="4" w:space="0" w:color="FFFFFF"/>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158 288,25</w:t>
            </w:r>
          </w:p>
        </w:tc>
      </w:tr>
    </w:tbl>
    <w:p w:rsidR="00223939" w:rsidRDefault="00223939" w:rsidP="00223939">
      <w:pPr>
        <w:rPr>
          <w:color w:val="000000"/>
          <w:sz w:val="20"/>
          <w:szCs w:val="20"/>
          <w:shd w:val="clear" w:color="auto" w:fill="FFFFFF"/>
          <w:lang w:val="x-none" w:eastAsia="en-US"/>
        </w:rPr>
      </w:pPr>
    </w:p>
    <w:p w:rsidR="00223939" w:rsidRDefault="00223939" w:rsidP="00223939">
      <w:pPr>
        <w:keepNext/>
        <w:spacing w:after="160"/>
        <w:contextualSpacing/>
        <w:rPr>
          <w:b/>
          <w:sz w:val="20"/>
          <w:szCs w:val="20"/>
          <w:lang w:val="x-none" w:eastAsia="en-US"/>
        </w:rPr>
      </w:pPr>
      <w:r>
        <w:rPr>
          <w:b/>
          <w:sz w:val="20"/>
          <w:szCs w:val="20"/>
          <w:lang w:val="x-none" w:eastAsia="en-US"/>
        </w:rPr>
        <w:t>ROZCHODY</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Rozchody budżetu Baranów na rok 2025 zostają zmniejszone o kwotę 57 225,99 zł do kwoty 737 774,01 zł, w tym:</w:t>
      </w:r>
    </w:p>
    <w:p w:rsidR="00223939" w:rsidRDefault="00223939" w:rsidP="00223939">
      <w:pPr>
        <w:numPr>
          <w:ilvl w:val="0"/>
          <w:numId w:val="12"/>
        </w:numPr>
        <w:spacing w:after="160" w:line="276" w:lineRule="auto"/>
        <w:contextualSpacing/>
        <w:rPr>
          <w:sz w:val="20"/>
          <w:szCs w:val="20"/>
          <w:lang w:val="x-none" w:eastAsia="en-US"/>
        </w:rPr>
      </w:pPr>
      <w:r>
        <w:rPr>
          <w:sz w:val="20"/>
          <w:szCs w:val="20"/>
          <w:lang w:val="x-none" w:eastAsia="en-US"/>
        </w:rPr>
        <w:t>„Spłaty otrzymanych krajowych pożyczek i kredytów” ulegają zmniejszeniu o kwotę 57 225,99 zł do kwoty 737 774,01 zł</w:t>
      </w:r>
      <w:r>
        <w:rPr>
          <w:sz w:val="20"/>
          <w:szCs w:val="20"/>
        </w:rPr>
        <w:t>, w związku z częściowym umorzeniem pożyczki zaciągniętej w 2019r.  w Wojewódzkim Funduszu Ochrony Środowiska i Gospodarki Wodnej w Warszawie na realizację zadania pn. "Budowa kanalizacji sanitarnej w Bronisławowie".</w:t>
      </w:r>
    </w:p>
    <w:p w:rsidR="00223939" w:rsidRDefault="00223939" w:rsidP="00223939">
      <w:pPr>
        <w:rPr>
          <w:color w:val="000000"/>
          <w:sz w:val="20"/>
          <w:szCs w:val="20"/>
          <w:shd w:val="clear" w:color="auto" w:fill="FFFFFF"/>
          <w:lang w:val="x-none" w:eastAsia="en-US"/>
        </w:rPr>
      </w:pPr>
      <w:r>
        <w:rPr>
          <w:color w:val="000000"/>
          <w:sz w:val="20"/>
          <w:szCs w:val="20"/>
          <w:shd w:val="clear" w:color="auto" w:fill="FFFFFF"/>
          <w:lang w:val="x-none" w:eastAsia="en-US"/>
        </w:rPr>
        <w:t>Podsumowanie zmian rozchodów Baranów przedstawia tabela poniżej.</w:t>
      </w:r>
    </w:p>
    <w:tbl>
      <w:tblPr>
        <w:tblStyle w:val="DefaultTablePublink0"/>
        <w:tblW w:w="5000" w:type="pct"/>
        <w:tblInd w:w="5" w:type="dxa"/>
        <w:tblLook w:val="04A0" w:firstRow="1" w:lastRow="0" w:firstColumn="1" w:lastColumn="0" w:noHBand="0" w:noVBand="1"/>
      </w:tblPr>
      <w:tblGrid>
        <w:gridCol w:w="4985"/>
        <w:gridCol w:w="1359"/>
        <w:gridCol w:w="1359"/>
        <w:gridCol w:w="1359"/>
      </w:tblGrid>
      <w:tr w:rsidR="00223939" w:rsidTr="001E09C1">
        <w:trPr>
          <w:tblHeader/>
        </w:trPr>
        <w:tc>
          <w:tcPr>
            <w:tcW w:w="2750" w:type="pct"/>
            <w:tcBorders>
              <w:top w:val="single" w:sz="4" w:space="0" w:color="FFFFFF"/>
              <w:left w:val="single" w:sz="4" w:space="0" w:color="FFFFFF"/>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Wyszczególnienie</w:t>
            </w:r>
          </w:p>
        </w:tc>
        <w:tc>
          <w:tcPr>
            <w:tcW w:w="750" w:type="pct"/>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Przed zmianą</w:t>
            </w:r>
          </w:p>
        </w:tc>
        <w:tc>
          <w:tcPr>
            <w:tcW w:w="750" w:type="pct"/>
            <w:tcBorders>
              <w:top w:val="single" w:sz="4" w:space="0" w:color="FFFFFF"/>
              <w:left w:val="single" w:sz="4" w:space="0" w:color="DADBDC"/>
              <w:bottom w:val="single" w:sz="4" w:space="0" w:color="DADBDC"/>
              <w:right w:val="single" w:sz="4" w:space="0" w:color="DADBDC"/>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Zmiana</w:t>
            </w:r>
          </w:p>
        </w:tc>
        <w:tc>
          <w:tcPr>
            <w:tcW w:w="750" w:type="pct"/>
            <w:tcBorders>
              <w:top w:val="single" w:sz="4" w:space="0" w:color="FFFFFF"/>
              <w:left w:val="single" w:sz="4" w:space="0" w:color="DADBDC"/>
              <w:bottom w:val="single" w:sz="4" w:space="0" w:color="DADBDC"/>
              <w:right w:val="single" w:sz="4" w:space="0" w:color="FFFFFF"/>
            </w:tcBorders>
            <w:shd w:val="clear" w:color="auto" w:fill="3C3F49"/>
          </w:tcPr>
          <w:p w:rsidR="00223939" w:rsidRDefault="00223939" w:rsidP="001E09C1">
            <w:pPr>
              <w:spacing w:before="113" w:after="113" w:line="276" w:lineRule="auto"/>
              <w:ind w:left="113" w:right="113"/>
              <w:jc w:val="center"/>
              <w:rPr>
                <w:b/>
                <w:color w:val="FFFFFF"/>
                <w:sz w:val="20"/>
                <w:szCs w:val="20"/>
              </w:rPr>
            </w:pPr>
            <w:r>
              <w:rPr>
                <w:b/>
                <w:color w:val="FFFFFF"/>
                <w:sz w:val="20"/>
                <w:szCs w:val="20"/>
              </w:rPr>
              <w:t>Po zmianie</w:t>
            </w:r>
          </w:p>
        </w:tc>
      </w:tr>
      <w:tr w:rsidR="00223939" w:rsidTr="001E09C1">
        <w:tc>
          <w:tcPr>
            <w:tcW w:w="2750" w:type="pct"/>
            <w:tcBorders>
              <w:top w:val="single" w:sz="4" w:space="0" w:color="DADBDC"/>
              <w:left w:val="single" w:sz="4" w:space="0" w:color="FFFFFF"/>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rPr>
                <w:sz w:val="20"/>
                <w:szCs w:val="20"/>
              </w:rPr>
            </w:pPr>
            <w:r>
              <w:rPr>
                <w:sz w:val="20"/>
                <w:szCs w:val="20"/>
              </w:rPr>
              <w:t>Spłaty otrzymanych krajowych pożyczek i kredytów</w:t>
            </w:r>
          </w:p>
        </w:tc>
        <w:tc>
          <w:tcPr>
            <w:tcW w:w="750" w:type="pct"/>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795 000,00</w:t>
            </w:r>
          </w:p>
        </w:tc>
        <w:tc>
          <w:tcPr>
            <w:tcW w:w="750" w:type="pct"/>
            <w:tcBorders>
              <w:top w:val="single" w:sz="4" w:space="0" w:color="DADBDC"/>
              <w:left w:val="single" w:sz="4" w:space="0" w:color="DADBDC"/>
              <w:bottom w:val="single" w:sz="4" w:space="0" w:color="FFFFFF"/>
              <w:right w:val="single" w:sz="4" w:space="0" w:color="DADBDC"/>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-57 225,99</w:t>
            </w:r>
          </w:p>
        </w:tc>
        <w:tc>
          <w:tcPr>
            <w:tcW w:w="750" w:type="pct"/>
            <w:tcBorders>
              <w:top w:val="single" w:sz="4" w:space="0" w:color="DADBDC"/>
              <w:left w:val="single" w:sz="4" w:space="0" w:color="DADBDC"/>
              <w:bottom w:val="single" w:sz="4" w:space="0" w:color="FFFFFF"/>
              <w:right w:val="single" w:sz="4" w:space="0" w:color="FFFFFF"/>
            </w:tcBorders>
            <w:shd w:val="clear" w:color="auto" w:fill="FFFFFF"/>
          </w:tcPr>
          <w:p w:rsidR="00223939" w:rsidRDefault="00223939" w:rsidP="001E09C1">
            <w:pPr>
              <w:spacing w:before="17" w:after="17" w:line="276" w:lineRule="auto"/>
              <w:ind w:left="113" w:right="113"/>
              <w:jc w:val="right"/>
              <w:rPr>
                <w:b/>
                <w:sz w:val="20"/>
                <w:szCs w:val="20"/>
              </w:rPr>
            </w:pPr>
            <w:r>
              <w:rPr>
                <w:b/>
                <w:sz w:val="20"/>
                <w:szCs w:val="20"/>
              </w:rPr>
              <w:t>737 774,01</w:t>
            </w:r>
          </w:p>
        </w:tc>
      </w:tr>
    </w:tbl>
    <w:p w:rsidR="0031262D" w:rsidRDefault="00931421" w:rsidP="00D01626">
      <w:pPr>
        <w:pStyle w:val="NormalnyWeb"/>
        <w:spacing w:before="0" w:beforeAutospacing="0" w:after="0" w:afterAutospacing="0"/>
      </w:pPr>
      <w:r>
        <w:br/>
      </w:r>
    </w:p>
    <w:p w:rsidR="0031262D" w:rsidRDefault="0031262D" w:rsidP="0031262D">
      <w:pPr>
        <w:pStyle w:val="NormalnyWeb"/>
        <w:spacing w:before="0" w:beforeAutospacing="0" w:after="0" w:afterAutospacing="0"/>
      </w:pPr>
      <w:r>
        <w:rPr>
          <w:b/>
        </w:rPr>
        <w:t>Członek Komisji Budżetu Paweł Zalewski</w:t>
      </w:r>
      <w:r>
        <w:t xml:space="preserve"> poinformował, że członkowie na posiedzeniu Komisji obradowali nad projektem uchwały w dniu 24 kwietnia. Komisja wydała pozytywną opinię do projektu uchwały.</w:t>
      </w:r>
    </w:p>
    <w:p w:rsidR="0031262D" w:rsidRDefault="00931421" w:rsidP="0031262D">
      <w:pPr>
        <w:pStyle w:val="NormalnyWeb"/>
        <w:spacing w:before="0" w:beforeAutospacing="0" w:after="0" w:afterAutospacing="0"/>
        <w:rPr>
          <w:b/>
        </w:rPr>
      </w:pPr>
      <w:r>
        <w:br/>
      </w:r>
      <w:r>
        <w:rPr>
          <w:b/>
          <w:bCs/>
          <w:u w:val="single"/>
        </w:rPr>
        <w:t>Głosowano w sprawie:</w:t>
      </w:r>
      <w:r>
        <w:br/>
        <w:t xml:space="preserve">w sprawie zmiany uchwały budżetowej na 2025 rok,. </w:t>
      </w:r>
      <w:r>
        <w:br/>
      </w:r>
      <w:r>
        <w:br/>
      </w:r>
      <w:r>
        <w:rPr>
          <w:rStyle w:val="Pogrubienie"/>
          <w:u w:val="single"/>
        </w:rPr>
        <w:t>Wyniki głosowania</w:t>
      </w:r>
      <w:r>
        <w:br/>
        <w:t>ZA: 13, PRZECIW: 0, WSTRZYMUJĘ SIĘ: 0, BRAK GŁOSU: 0, NIEOBECNI: 2</w:t>
      </w:r>
      <w:r>
        <w:br/>
      </w:r>
      <w:r>
        <w:br/>
      </w:r>
      <w:r>
        <w:rPr>
          <w:u w:val="single"/>
        </w:rPr>
        <w:t>Wyniki imienne:</w:t>
      </w:r>
      <w:r>
        <w:br/>
      </w:r>
      <w:r>
        <w:lastRenderedPageBreak/>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Agnieszka Wiśniewska, Paweł Zalewski</w:t>
      </w:r>
      <w:r>
        <w:br/>
        <w:t>NIEOBECNI (2)</w:t>
      </w:r>
      <w:r>
        <w:br/>
        <w:t>Piotr Gonera, Jarosław Wiązowski</w:t>
      </w:r>
      <w:r>
        <w:br/>
      </w:r>
      <w:r>
        <w:br/>
      </w:r>
      <w:r w:rsidR="0031262D">
        <w:rPr>
          <w:b/>
        </w:rPr>
        <w:t xml:space="preserve">Rada Gminy Baranów w głosowaniu imiennym jednogłośnie podjęła Uchwałę nr XIII/89/2025 </w:t>
      </w:r>
      <w:r w:rsidR="0031262D" w:rsidRPr="0031262D">
        <w:rPr>
          <w:b/>
        </w:rPr>
        <w:t>w sprawie zmiany uchwały budżetowej na 2025 rok</w:t>
      </w:r>
      <w:r w:rsidR="0031262D">
        <w:rPr>
          <w:b/>
        </w:rPr>
        <w:t>.</w:t>
      </w:r>
    </w:p>
    <w:p w:rsidR="0031262D" w:rsidRPr="00AF4BD3" w:rsidRDefault="0031262D" w:rsidP="003126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after="320"/>
        <w:jc w:val="center"/>
        <w:rPr>
          <w:rFonts w:ascii="Arial" w:eastAsiaTheme="minorHAnsi" w:hAnsi="Arial" w:cs="Arial"/>
          <w:b/>
          <w:bCs/>
          <w:sz w:val="20"/>
          <w:szCs w:val="20"/>
          <w:lang w:eastAsia="en-US"/>
        </w:rPr>
      </w:pPr>
      <w:r>
        <w:rPr>
          <w:i/>
          <w:color w:val="00B0F0"/>
        </w:rPr>
        <w:t>(zał. nr 9 do protokołu)</w:t>
      </w:r>
      <w:r w:rsidR="00931421">
        <w:br/>
      </w:r>
      <w:r w:rsidR="00931421">
        <w:br/>
      </w:r>
      <w:r w:rsidR="00931421">
        <w:br/>
      </w:r>
      <w:r w:rsidR="00407A93" w:rsidRPr="00407A93">
        <w:rPr>
          <w:b/>
          <w:highlight w:val="lightGray"/>
        </w:rPr>
        <w:t xml:space="preserve">Ad. 10 </w:t>
      </w:r>
      <w:r w:rsidR="00931421" w:rsidRPr="00407A93">
        <w:rPr>
          <w:b/>
          <w:highlight w:val="lightGray"/>
        </w:rPr>
        <w:t>b) w sprawie zmiany Wieloletniej Prognozy Finansowej Gminy Baranów na lata 2025-2030,</w:t>
      </w:r>
      <w:r w:rsidR="00931421">
        <w:br/>
      </w:r>
      <w:r w:rsidR="00931421">
        <w:br/>
      </w:r>
      <w:r>
        <w:t xml:space="preserve">Kazimierz Szymański - </w:t>
      </w:r>
      <w:r w:rsidRPr="00AF4BD3">
        <w:rPr>
          <w:rFonts w:ascii="Arial" w:eastAsiaTheme="minorHAnsi" w:hAnsi="Arial" w:cs="Arial"/>
          <w:b/>
          <w:bCs/>
          <w:sz w:val="20"/>
          <w:szCs w:val="20"/>
          <w:lang w:eastAsia="en-US"/>
        </w:rPr>
        <w:t>Objaśnienia przyjętych wartości do Wieloletniej Prognozy Finansowej Gminy Baranów na lata 2025-2030</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Zgodnie ze zmianami w budżecie na dzień 30 kwietnia 2025 r., dokonano następujących zmian w Wieloletniej Prognozie Finansowej Gminy Baranów:</w:t>
      </w:r>
    </w:p>
    <w:p w:rsidR="0031262D" w:rsidRPr="00AF4BD3" w:rsidRDefault="0031262D" w:rsidP="0031262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Dochody ogółem zwiększono o 372 924,31 zł, z czego dochody bieżące zwiększono o 372 774,31 zł, a dochody majątkowe zwiększono o 150,00 zł.</w:t>
      </w:r>
    </w:p>
    <w:p w:rsidR="0031262D" w:rsidRPr="00AF4BD3" w:rsidRDefault="0031262D" w:rsidP="0031262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Wydatki ogółem zwiększono o 430 150,30 zł, z czego wydatki bieżące zwiększono o 348 780,30 zł, a wydatki majątkowe zwiększono o 81 370,00 zł.</w:t>
      </w:r>
    </w:p>
    <w:p w:rsidR="0031262D" w:rsidRPr="00AF4BD3" w:rsidRDefault="0031262D" w:rsidP="0031262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Wynik budżetu jest nadwyżkowy i po zmianach wynosi 363 319,99 zł.</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Szczegółowe informacje na temat zmian w zakresie dochodów, wydatków i wyniku budżetu w roku budżetowym przedstawiono w tabeli poniżej.</w:t>
      </w:r>
    </w:p>
    <w:p w:rsidR="0031262D" w:rsidRPr="00AF4BD3" w:rsidRDefault="0031262D" w:rsidP="003126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Zmiany w dochodach i wydatkach w 2025 roku</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31262D" w:rsidRPr="00AF4BD3" w:rsidTr="001E09C1">
        <w:trPr>
          <w:tblHeader/>
        </w:trPr>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Wyszczególnienie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Po zmianie [zł]</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Dochody ogółem</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53 655 794,09</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+372 924,31</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54 028 718,40</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Dochody bieżące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38 775 606,98</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+372 774,31</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39 148 381,29</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Dotacje bieżące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2 713 533,68</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+347 681,84</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3 061 215,52</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Pozostałe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12 256 334,30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+25 092,47</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12 281 426,77</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Dochody majątkowe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14 880 187,11</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+150,00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14 880 337,11</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Wydatki ogółem</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53 235 248,11</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+430 150,30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53 665 398,41</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37 161 375,25</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+348 780,30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37 510 155,55</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Wynagrodzenia i pochodne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21 583 197,26</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+27 466,23</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21 610 663,49</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Pozostałe 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15 348 177,99</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+321 314,07</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15 669 492,06</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Wydatki majątkowe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16 073 872,86</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+81 370,00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16 155 242,86</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Wynik budżetu</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420 545,98</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-57 225,99</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363 319,99</w:t>
            </w:r>
          </w:p>
        </w:tc>
      </w:tr>
    </w:tbl>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W Wieloletniej Prognozie Finansowej Gminy Baranów:</w:t>
      </w:r>
    </w:p>
    <w:p w:rsidR="0031262D" w:rsidRPr="00AF4BD3" w:rsidRDefault="0031262D" w:rsidP="0031262D">
      <w:pPr>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Wysokość przychodów ogółem w roku budżetowym nie uległa zmianie, przy czym nastąpiła zmiana ich struktury.</w:t>
      </w:r>
    </w:p>
    <w:p w:rsidR="0031262D" w:rsidRPr="00AF4BD3" w:rsidRDefault="0031262D" w:rsidP="0031262D">
      <w:pPr>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Rozchody ogółem w roku budżetowym zmniejszono o 57 225,99 zł, w tym z tytułu spłaty rat kapitałowych kredytów i pożyczek oraz wykupu papierów wartościowych zmniejszono o 57 225,99 zł (wprowadzono umorzenie w kwocie 57 225,99 zł), zaś inne rozchody, niezwiązane ze spłatą długu, nie uległy zmianie.</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lastRenderedPageBreak/>
        <w:t>Szczegółowe informacje na temat zmian w zakresie przychodów i rozchodów w roku budżetowym przedstawiono w tabeli poniżej.</w:t>
      </w:r>
    </w:p>
    <w:p w:rsidR="0031262D" w:rsidRPr="00AF4BD3" w:rsidRDefault="0031262D" w:rsidP="003126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Zmiany w przychodach i rozchodach na 2025 rok.</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31262D" w:rsidRPr="00AF4BD3" w:rsidTr="001E09C1">
        <w:trPr>
          <w:tblHeader/>
        </w:trPr>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Wyszczególnienie</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Po zmianie [zł]</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Przychody budżetu</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374 454,02</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374 454,02</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Nadwyżka budżetowa z lat ubiegłych</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23 417,32</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+3,00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23 420,32</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Wolne środki</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158 291,25</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-3,00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158 288,25</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Rozchody budżetu</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795 000,00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-57 225,99</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737 774,01</w:t>
            </w:r>
          </w:p>
        </w:tc>
      </w:tr>
      <w:tr w:rsidR="0031262D" w:rsidRPr="00AF4BD3" w:rsidTr="001E09C1">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Spłata rat kapitałowych i wykup obligacji</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795 000,00</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-57 225,99</w:t>
            </w:r>
          </w:p>
        </w:tc>
        <w:tc>
          <w:tcPr>
            <w:tcW w:w="2268"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737 774,01</w:t>
            </w:r>
          </w:p>
        </w:tc>
      </w:tr>
    </w:tbl>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 xml:space="preserve">Zmniejszenie planowanych rozchodów w 2025 br. wynika z </w:t>
      </w:r>
      <w:proofErr w:type="spellStart"/>
      <w:r w:rsidRPr="00AF4BD3">
        <w:rPr>
          <w:rFonts w:ascii="Arial" w:eastAsiaTheme="minorHAnsi" w:hAnsi="Arial" w:cs="Arial"/>
          <w:sz w:val="20"/>
          <w:szCs w:val="20"/>
          <w:lang w:eastAsia="en-US"/>
        </w:rPr>
        <w:t>częciowego</w:t>
      </w:r>
      <w:proofErr w:type="spellEnd"/>
      <w:r w:rsidRPr="00AF4BD3">
        <w:rPr>
          <w:rFonts w:ascii="Arial" w:eastAsiaTheme="minorHAnsi" w:hAnsi="Arial" w:cs="Arial"/>
          <w:sz w:val="20"/>
          <w:szCs w:val="20"/>
          <w:lang w:eastAsia="en-US"/>
        </w:rPr>
        <w:t xml:space="preserve"> umorzenia pożyczki zaciągniętej w 2019 r. z </w:t>
      </w:r>
      <w:proofErr w:type="spellStart"/>
      <w:r w:rsidRPr="00AF4BD3">
        <w:rPr>
          <w:rFonts w:ascii="Arial" w:eastAsiaTheme="minorHAnsi" w:hAnsi="Arial" w:cs="Arial"/>
          <w:sz w:val="20"/>
          <w:szCs w:val="20"/>
          <w:lang w:eastAsia="en-US"/>
        </w:rPr>
        <w:t>WFOŚiGW</w:t>
      </w:r>
      <w:proofErr w:type="spellEnd"/>
      <w:r w:rsidRPr="00AF4BD3">
        <w:rPr>
          <w:rFonts w:ascii="Arial" w:eastAsiaTheme="minorHAnsi" w:hAnsi="Arial" w:cs="Arial"/>
          <w:sz w:val="20"/>
          <w:szCs w:val="20"/>
          <w:lang w:eastAsia="en-US"/>
        </w:rPr>
        <w:t xml:space="preserve"> na realizację zadania pn. Budowa kanalizacji sanitarnej w Bronisławowie.</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Od 2026 nie dokonywano zmian w zakresie planowanych przychodów.</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Od 2026 nie dokonywano zmian w zakresie planowanych rozchodów.</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Zmiany w Wieloletniej Prognozie Finansowej Gminy Baranów na lata 2025-2030 spowodowały modyfikacje w kształtowaniu się relacji z art. 243 ustawy o finansach publicznych. Szczegóły zaprezentowano w tabeli poniżej.</w:t>
      </w:r>
    </w:p>
    <w:p w:rsidR="0031262D" w:rsidRPr="00AF4BD3" w:rsidRDefault="0031262D" w:rsidP="003126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Kształtowanie się relacji z art. 243 ust. 1 ustawy o finansach publicznych</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825"/>
        <w:gridCol w:w="1649"/>
        <w:gridCol w:w="1650"/>
        <w:gridCol w:w="1649"/>
        <w:gridCol w:w="1650"/>
        <w:gridCol w:w="1649"/>
      </w:tblGrid>
      <w:tr w:rsidR="0031262D" w:rsidRPr="00AF4BD3" w:rsidTr="001E09C1">
        <w:trPr>
          <w:tblHeader/>
        </w:trPr>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Rok</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 xml:space="preserve">Obsługa zadłużenia (fakt. i plan. po </w:t>
            </w:r>
            <w:proofErr w:type="spellStart"/>
            <w:r w:rsidRPr="00AF4BD3">
              <w:rPr>
                <w:rFonts w:ascii="Arial" w:eastAsiaTheme="minorHAnsi" w:hAnsi="Arial" w:cs="Arial"/>
                <w:b/>
                <w:bCs/>
                <w:sz w:val="20"/>
                <w:szCs w:val="20"/>
                <w:lang w:eastAsia="en-US"/>
              </w:rPr>
              <w:t>wyłączeniach</w:t>
            </w:r>
            <w:proofErr w:type="spellEnd"/>
            <w:r w:rsidRPr="00AF4BD3">
              <w:rPr>
                <w:rFonts w:ascii="Arial" w:eastAsiaTheme="minorHAnsi" w:hAnsi="Arial" w:cs="Arial"/>
                <w:b/>
                <w:bCs/>
                <w:sz w:val="20"/>
                <w:szCs w:val="20"/>
                <w:lang w:eastAsia="en-US"/>
              </w:rPr>
              <w:t>)</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Maksymalna obsługa zadłużenia (wg planu po III kwartale)</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Zachowanie relacji z art. 243 (w oparciu o plan po III kwartale)</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Maksymalna obsługa zadłużenia (wg wykonania)</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b/>
                <w:bCs/>
                <w:sz w:val="20"/>
                <w:szCs w:val="20"/>
                <w:lang w:eastAsia="en-US"/>
              </w:rPr>
            </w:pPr>
            <w:r w:rsidRPr="00AF4BD3">
              <w:rPr>
                <w:rFonts w:ascii="Arial" w:eastAsiaTheme="minorHAnsi" w:hAnsi="Arial" w:cs="Arial"/>
                <w:b/>
                <w:bCs/>
                <w:sz w:val="20"/>
                <w:szCs w:val="20"/>
                <w:lang w:eastAsia="en-US"/>
              </w:rPr>
              <w:t>Zachowanie relacji z art. 243 (w oparciu o wykonanie)</w:t>
            </w:r>
          </w:p>
        </w:tc>
      </w:tr>
      <w:tr w:rsidR="0031262D" w:rsidRPr="00AF4BD3" w:rsidTr="001E09C1">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2025</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2,68%</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7,55%</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7,19%</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r>
      <w:tr w:rsidR="0031262D" w:rsidRPr="00AF4BD3" w:rsidTr="001E09C1">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2026</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2,77%</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6,82%</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6,46%</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r>
      <w:tr w:rsidR="0031262D" w:rsidRPr="00AF4BD3" w:rsidTr="001E09C1">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2027</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2,55%</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6,25%</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5,89%</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r>
      <w:tr w:rsidR="0031262D" w:rsidRPr="00AF4BD3" w:rsidTr="001E09C1">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2028</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1,73%</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6,17%</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5,80%</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r>
      <w:tr w:rsidR="0031262D" w:rsidRPr="00AF4BD3" w:rsidTr="001E09C1">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2029</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1,59%</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5,11%</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4,74%</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r>
      <w:tr w:rsidR="0031262D" w:rsidRPr="00AF4BD3" w:rsidTr="001E09C1">
        <w:tc>
          <w:tcPr>
            <w:tcW w:w="825"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2030</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0,74%</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4,75%</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c>
          <w:tcPr>
            <w:tcW w:w="1650"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eastAsiaTheme="minorHAnsi" w:hAnsi="Arial" w:cs="Arial"/>
                <w:sz w:val="20"/>
                <w:szCs w:val="20"/>
                <w:lang w:eastAsia="en-US"/>
              </w:rPr>
            </w:pPr>
            <w:r w:rsidRPr="00AF4BD3">
              <w:rPr>
                <w:rFonts w:ascii="Arial" w:eastAsiaTheme="minorHAnsi" w:hAnsi="Arial" w:cs="Arial"/>
                <w:sz w:val="20"/>
                <w:szCs w:val="20"/>
                <w:lang w:eastAsia="en-US"/>
              </w:rPr>
              <w:t>4,38%</w:t>
            </w:r>
          </w:p>
        </w:tc>
        <w:tc>
          <w:tcPr>
            <w:tcW w:w="1649" w:type="dxa"/>
            <w:tcBorders>
              <w:top w:val="single" w:sz="4" w:space="0" w:color="auto"/>
              <w:left w:val="single" w:sz="4" w:space="0" w:color="auto"/>
              <w:bottom w:val="single" w:sz="4" w:space="0" w:color="auto"/>
              <w:right w:val="single" w:sz="4" w:space="0" w:color="auto"/>
            </w:tcBorders>
            <w:vAlign w:val="center"/>
          </w:tcPr>
          <w:p w:rsidR="0031262D" w:rsidRPr="00AF4BD3" w:rsidRDefault="0031262D" w:rsidP="001E0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eastAsiaTheme="minorHAnsi" w:hAnsi="Arial" w:cs="Arial"/>
                <w:sz w:val="20"/>
                <w:szCs w:val="20"/>
                <w:lang w:eastAsia="en-US"/>
              </w:rPr>
            </w:pPr>
            <w:r w:rsidRPr="00AF4BD3">
              <w:rPr>
                <w:rFonts w:ascii="Arial" w:eastAsiaTheme="minorHAnsi" w:hAnsi="Arial" w:cs="Arial"/>
                <w:sz w:val="20"/>
                <w:szCs w:val="20"/>
                <w:lang w:eastAsia="en-US"/>
              </w:rPr>
              <w:t>TAK</w:t>
            </w:r>
          </w:p>
        </w:tc>
      </w:tr>
    </w:tbl>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Dane w tabeli powyżej wskazują, że w całym okresie prognozy Gmina Baranów spełnia relację, o której mowa w art. 243 ust. 1 ustawy o finansach publicznych. Spełnienie dotyczy zarówno relacji obliczonej na podstawie planu na dzień 30.09.2024 r. jak i w oparciu o dane z wykonania budżetu.</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Zmiana Wieloletniej Prognozy Finansowej Gminy Baranów obejmuje również zmiany w załączniku nr 2, które szczegółowo opisano poniżej.</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Do załącznika przedsięwzięć dodano następujące przedsięwzięcia:</w:t>
      </w:r>
    </w:p>
    <w:p w:rsidR="0031262D" w:rsidRPr="00AF4BD3" w:rsidRDefault="0031262D" w:rsidP="0031262D">
      <w:pPr>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Opracowanie "Strategii Rozwoju Gminy Baranów na lata 2026-2036"</w:t>
      </w:r>
    </w:p>
    <w:p w:rsidR="0031262D" w:rsidRPr="00AF4BD3" w:rsidRDefault="0031262D" w:rsidP="0031262D">
      <w:pPr>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Opracowanie "Gminnego Programu Rewitalizacji  na lata 2026-2036"</w:t>
      </w:r>
    </w:p>
    <w:p w:rsidR="0031262D" w:rsidRPr="00AF4BD3" w:rsidRDefault="0031262D" w:rsidP="0031262D">
      <w:pPr>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 xml:space="preserve">Budowa sieci kanalizacji sanitarnej ciśnieniowej wraz z </w:t>
      </w:r>
      <w:proofErr w:type="spellStart"/>
      <w:r w:rsidRPr="00AF4BD3">
        <w:rPr>
          <w:rFonts w:ascii="Arial" w:eastAsiaTheme="minorHAnsi" w:hAnsi="Arial" w:cs="Arial"/>
          <w:sz w:val="20"/>
          <w:szCs w:val="20"/>
          <w:lang w:eastAsia="en-US"/>
        </w:rPr>
        <w:t>odgałęzieniami</w:t>
      </w:r>
      <w:proofErr w:type="spellEnd"/>
      <w:r w:rsidRPr="00AF4BD3">
        <w:rPr>
          <w:rFonts w:ascii="Arial" w:eastAsiaTheme="minorHAnsi" w:hAnsi="Arial" w:cs="Arial"/>
          <w:sz w:val="20"/>
          <w:szCs w:val="20"/>
          <w:lang w:eastAsia="en-US"/>
        </w:rPr>
        <w:t xml:space="preserve"> ciśnieniowymi do granicy działek prywatnych w miejscowości gm. Baranów - ul. Poziomkowa. Inwestycja realizowana w ramach częściowego umorzenia pożyczki z </w:t>
      </w:r>
      <w:proofErr w:type="spellStart"/>
      <w:r w:rsidRPr="00AF4BD3">
        <w:rPr>
          <w:rFonts w:ascii="Arial" w:eastAsiaTheme="minorHAnsi" w:hAnsi="Arial" w:cs="Arial"/>
          <w:sz w:val="20"/>
          <w:szCs w:val="20"/>
          <w:lang w:eastAsia="en-US"/>
        </w:rPr>
        <w:t>WFOŚiGW</w:t>
      </w:r>
      <w:proofErr w:type="spellEnd"/>
      <w:r w:rsidRPr="00AF4BD3">
        <w:rPr>
          <w:rFonts w:ascii="Arial" w:eastAsiaTheme="minorHAnsi" w:hAnsi="Arial" w:cs="Arial"/>
          <w:sz w:val="20"/>
          <w:szCs w:val="20"/>
          <w:lang w:eastAsia="en-US"/>
        </w:rPr>
        <w:t xml:space="preserve"> w kwocie 57 225,99 zł.</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Dokonano zmian w zakresie następujących przedsięwzięć:</w:t>
      </w:r>
    </w:p>
    <w:p w:rsidR="0031262D" w:rsidRPr="00AF4BD3" w:rsidRDefault="0031262D" w:rsidP="0031262D">
      <w:pPr>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Rewaloryzacja i Konserwacja zabytkowego Parku w Cegłowie (Projekt dofinansowany ze środków z Rządowego Funduszu Polski Ład: Program Inwestycji Strategicznych na realizację zadań inwestycyjnych);</w:t>
      </w:r>
    </w:p>
    <w:p w:rsidR="0031262D" w:rsidRPr="00AF4BD3" w:rsidRDefault="0031262D" w:rsidP="0031262D">
      <w:pPr>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heme="minorHAnsi" w:hAnsi="Arial" w:cs="Arial"/>
          <w:sz w:val="20"/>
          <w:szCs w:val="20"/>
          <w:lang w:eastAsia="en-US"/>
        </w:rPr>
      </w:pPr>
      <w:r w:rsidRPr="00AF4BD3">
        <w:rPr>
          <w:rFonts w:ascii="Arial" w:eastAsiaTheme="minorHAnsi" w:hAnsi="Arial" w:cs="Arial"/>
          <w:sz w:val="20"/>
          <w:szCs w:val="20"/>
          <w:lang w:eastAsia="en-US"/>
        </w:rPr>
        <w:t>Remont Kościoła Rzymskokatolickiego pw. św. Józefa Oblubieńca NMP w Baranowie. Zadanie realizowane w ramach Rządowego Programu Rozwoju Zabytków..</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lastRenderedPageBreak/>
        <w:t>Wartości wykazane w pozostałych pozycjach WPF, stanowią informacje uzupełniające względem pozycji opisanych powyżej. Zostały przedstawione w WPF zgodnie z obowiązującym stanem faktycznym, na podstawie zawartych umów i porozumień.</w:t>
      </w:r>
    </w:p>
    <w:p w:rsidR="0031262D" w:rsidRPr="00AF4BD3" w:rsidRDefault="0031262D" w:rsidP="00312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rPr>
          <w:rFonts w:ascii="Arial" w:eastAsiaTheme="minorHAnsi" w:hAnsi="Arial" w:cs="Arial"/>
          <w:sz w:val="20"/>
          <w:szCs w:val="20"/>
          <w:lang w:eastAsia="en-US"/>
        </w:rPr>
      </w:pPr>
      <w:r w:rsidRPr="00AF4BD3">
        <w:rPr>
          <w:rFonts w:ascii="Arial" w:eastAsiaTheme="minorHAnsi" w:hAnsi="Arial" w:cs="Arial"/>
          <w:sz w:val="20"/>
          <w:szCs w:val="20"/>
          <w:lang w:eastAsia="en-US"/>
        </w:rPr>
        <w:t>Pełen zakres zmian obrazują załączniki nr 1 i 2 do niniejszej uchwały.</w:t>
      </w:r>
    </w:p>
    <w:p w:rsidR="0031262D" w:rsidRDefault="00931421" w:rsidP="0031262D">
      <w:pPr>
        <w:pStyle w:val="NormalnyWeb"/>
        <w:spacing w:before="0" w:beforeAutospacing="0" w:after="0" w:afterAutospacing="0"/>
      </w:pPr>
      <w:r>
        <w:br/>
      </w:r>
      <w:r w:rsidR="0031262D">
        <w:rPr>
          <w:b/>
        </w:rPr>
        <w:t>Członek Komisji Budżetu Paweł Zalewski</w:t>
      </w:r>
      <w:r w:rsidR="0031262D">
        <w:t xml:space="preserve"> poinformował, że członkowie na posiedzeniu Komisji obradowali nad projektem uchwały w dniu 24 kwietnia. Komisja wydała pozytywną opinię do projektu uchwały.</w:t>
      </w:r>
    </w:p>
    <w:p w:rsidR="0031262D" w:rsidRDefault="00931421" w:rsidP="0031262D">
      <w:pPr>
        <w:pStyle w:val="NormalnyWeb"/>
        <w:spacing w:before="0" w:beforeAutospacing="0" w:after="0" w:afterAutospacing="0"/>
        <w:rPr>
          <w:b/>
        </w:rPr>
      </w:pPr>
      <w:r>
        <w:br/>
      </w:r>
      <w:r>
        <w:rPr>
          <w:b/>
          <w:bCs/>
          <w:u w:val="single"/>
        </w:rPr>
        <w:t>Głosowano w sprawie:</w:t>
      </w:r>
      <w:r>
        <w:br/>
        <w:t xml:space="preserve">w sprawie zmiany Wieloletniej Prognozy Finansowej Gminy Baranów na lata 2025-2030,.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Agnieszka Wiśniewska, Paweł Zalewski</w:t>
      </w:r>
      <w:r>
        <w:br/>
        <w:t>NIEOBECNI (2)</w:t>
      </w:r>
      <w:r>
        <w:br/>
        <w:t>Piotr Gonera, Jarosław Wiązowski</w:t>
      </w:r>
      <w:r>
        <w:br/>
      </w:r>
      <w:r>
        <w:br/>
      </w:r>
      <w:r w:rsidR="0031262D">
        <w:rPr>
          <w:b/>
        </w:rPr>
        <w:t xml:space="preserve">Rada Gminy Baranów w głosowaniu imiennym jednogłośnie podjęła Uchwałę nr XIII/90/2025 </w:t>
      </w:r>
      <w:r w:rsidR="0031262D" w:rsidRPr="0031262D">
        <w:rPr>
          <w:b/>
        </w:rPr>
        <w:t>w sprawie zmiany Wieloletniej Prognozy Finansowej Gminy Baranów na lata 2025-2030,</w:t>
      </w:r>
    </w:p>
    <w:p w:rsidR="00BC4B5B" w:rsidRDefault="0031262D" w:rsidP="00BC4B5B">
      <w:r>
        <w:rPr>
          <w:i/>
          <w:color w:val="00B0F0"/>
        </w:rPr>
        <w:t>(zał. nr 10 do protokołu)</w:t>
      </w:r>
      <w:r w:rsidR="00931421">
        <w:br/>
      </w:r>
      <w:r w:rsidR="00931421">
        <w:br/>
      </w:r>
      <w:r w:rsidR="00931421">
        <w:br/>
      </w:r>
      <w:r w:rsidR="00946FFD" w:rsidRPr="00946FFD">
        <w:rPr>
          <w:b/>
          <w:highlight w:val="lightGray"/>
        </w:rPr>
        <w:t xml:space="preserve">Ad. </w:t>
      </w:r>
      <w:r w:rsidR="00931421" w:rsidRPr="00946FFD">
        <w:rPr>
          <w:b/>
          <w:highlight w:val="lightGray"/>
        </w:rPr>
        <w:t>11. Sprawozdanie z działalności Komisji Rewizyjnej.</w:t>
      </w:r>
      <w:r w:rsidR="00931421">
        <w:br/>
      </w:r>
      <w:r w:rsidR="00931421">
        <w:br/>
      </w:r>
      <w:r w:rsidR="00BC4B5B">
        <w:t xml:space="preserve">Jagoda </w:t>
      </w:r>
      <w:proofErr w:type="spellStart"/>
      <w:r w:rsidR="00BC4B5B">
        <w:t>Kazusek</w:t>
      </w:r>
      <w:proofErr w:type="spellEnd"/>
      <w:r w:rsidR="00BC4B5B">
        <w:t xml:space="preserve"> - Komisja rewizyjna obradowała w składzie:</w:t>
      </w:r>
    </w:p>
    <w:p w:rsidR="00BC4B5B" w:rsidRPr="00CD22BF" w:rsidRDefault="00BC4B5B" w:rsidP="00BC4B5B">
      <w:pPr>
        <w:rPr>
          <w:b/>
          <w:bCs/>
        </w:rPr>
      </w:pPr>
      <w:r w:rsidRPr="00CD22BF">
        <w:rPr>
          <w:b/>
          <w:bCs/>
        </w:rPr>
        <w:t>Kadencja Rady 2018-2023:</w:t>
      </w:r>
    </w:p>
    <w:p w:rsidR="00BC4B5B" w:rsidRDefault="00BC4B5B" w:rsidP="00BC4B5B">
      <w:r>
        <w:t xml:space="preserve">Przewodnicząca: Teresa </w:t>
      </w:r>
      <w:proofErr w:type="spellStart"/>
      <w:r>
        <w:t>Wardziak</w:t>
      </w:r>
      <w:proofErr w:type="spellEnd"/>
    </w:p>
    <w:p w:rsidR="00BC4B5B" w:rsidRDefault="00BC4B5B" w:rsidP="00BC4B5B">
      <w:r>
        <w:t>Zastępca Przewodniczącej: Marcin Skowronek</w:t>
      </w:r>
    </w:p>
    <w:p w:rsidR="00BC4B5B" w:rsidRPr="00D160BC" w:rsidRDefault="00BC4B5B" w:rsidP="00BC4B5B">
      <w:r>
        <w:t xml:space="preserve">Członek komisji: Anna </w:t>
      </w:r>
      <w:proofErr w:type="spellStart"/>
      <w:r>
        <w:t>Szelachowska</w:t>
      </w:r>
      <w:proofErr w:type="spellEnd"/>
    </w:p>
    <w:p w:rsidR="00BC4B5B" w:rsidRDefault="00BC4B5B" w:rsidP="00BC4B5B">
      <w:pPr>
        <w:rPr>
          <w:b/>
          <w:bCs/>
        </w:rPr>
      </w:pPr>
      <w:r>
        <w:rPr>
          <w:b/>
          <w:bCs/>
        </w:rPr>
        <w:t>Kadencja Rady 2024-2029:</w:t>
      </w:r>
    </w:p>
    <w:p w:rsidR="00BC4B5B" w:rsidRDefault="00BC4B5B" w:rsidP="00BC4B5B">
      <w:r>
        <w:t>Przewodniczący: Piotr Gonera</w:t>
      </w:r>
    </w:p>
    <w:p w:rsidR="00BC4B5B" w:rsidRDefault="00BC4B5B" w:rsidP="00BC4B5B">
      <w:r>
        <w:t xml:space="preserve">Zastępca Przewodniczącego: Jagoda </w:t>
      </w:r>
      <w:proofErr w:type="spellStart"/>
      <w:r>
        <w:t>Kazusek</w:t>
      </w:r>
      <w:proofErr w:type="spellEnd"/>
    </w:p>
    <w:p w:rsidR="00BC4B5B" w:rsidRDefault="00BC4B5B" w:rsidP="00BC4B5B">
      <w:r>
        <w:t>Członek komisji: Arkadiusz Radziejewski</w:t>
      </w:r>
    </w:p>
    <w:p w:rsidR="00BC4B5B" w:rsidRPr="00CD22BF" w:rsidRDefault="00BC4B5B" w:rsidP="00BC4B5B">
      <w:r>
        <w:t>Członek komisji: Marek Jaskólski</w:t>
      </w:r>
    </w:p>
    <w:p w:rsidR="00BC4B5B" w:rsidRDefault="00BC4B5B" w:rsidP="00BC4B5B">
      <w:r>
        <w:t>W 2024 roku odbyły się łącznie 3 posiedzenia Komisji Rewizyjnej:</w:t>
      </w:r>
    </w:p>
    <w:p w:rsidR="00BC4B5B" w:rsidRDefault="00BC4B5B" w:rsidP="00BC4B5B">
      <w:r>
        <w:t>- Kadencja Rady 2018-2013 odbyła jedno posiedzenie, w składzie dwuosobowym, co stanowi 67% wymaganej większości.</w:t>
      </w:r>
    </w:p>
    <w:p w:rsidR="00BC4B5B" w:rsidRDefault="00BC4B5B" w:rsidP="00BC4B5B">
      <w:r>
        <w:t>- Kadencja Rady 2024-2029 odbyła dwa posiedzenia w pełnym składzie osobowym.</w:t>
      </w:r>
    </w:p>
    <w:p w:rsidR="00BC4B5B" w:rsidRDefault="00BC4B5B" w:rsidP="00BC4B5B">
      <w:pPr>
        <w:ind w:firstLine="708"/>
      </w:pPr>
      <w:r>
        <w:t>W okresie sprawozdawczym Komisja Rewizyjna spotykała się w zakresie:</w:t>
      </w:r>
    </w:p>
    <w:p w:rsidR="00BC4B5B" w:rsidRDefault="00BC4B5B" w:rsidP="00BC4B5B">
      <w:r>
        <w:t>- kontroli wydatków i dochodów Budżetu Gminy Baranów za 2023 rok,</w:t>
      </w:r>
    </w:p>
    <w:p w:rsidR="00BC4B5B" w:rsidRDefault="00BC4B5B" w:rsidP="00BC4B5B">
      <w:r>
        <w:t>- wykonania Budżetu Gminy Baranów za 2023 rok,</w:t>
      </w:r>
    </w:p>
    <w:p w:rsidR="00BC4B5B" w:rsidRDefault="00BC4B5B" w:rsidP="00BC4B5B">
      <w:r>
        <w:t>- sprawozdania finansowego przedłożonego przez Wójta Gminy za 2023 rok,</w:t>
      </w:r>
    </w:p>
    <w:p w:rsidR="00BC4B5B" w:rsidRDefault="00BC4B5B" w:rsidP="00BC4B5B">
      <w:r>
        <w:lastRenderedPageBreak/>
        <w:t>- zapoznania się z Uchwałami Regionalnej Izby Obrachunkowej dotyczącymi wykonania budżetu Gminy Baranów za 2023 rok,</w:t>
      </w:r>
    </w:p>
    <w:p w:rsidR="00BC4B5B" w:rsidRDefault="00BC4B5B" w:rsidP="00BC4B5B">
      <w:r>
        <w:t>- podjęcia decyzji w sprawie udzielenia absolutorium Wójtowi Gminy Baranów za 2023 rok.</w:t>
      </w:r>
    </w:p>
    <w:p w:rsidR="00BC4B5B" w:rsidRDefault="00BC4B5B" w:rsidP="00BC4B5B">
      <w:pPr>
        <w:ind w:firstLine="708"/>
      </w:pPr>
      <w:r>
        <w:t>Ze wszystkich posiedzeń komisji zostały przygotowane protokoły.</w:t>
      </w:r>
    </w:p>
    <w:p w:rsidR="00BC4B5B" w:rsidRDefault="00BC4B5B" w:rsidP="00BC4B5B">
      <w:r>
        <w:tab/>
        <w:t>Wnioski i opinie z przeprowadzonych przez Komisję Rewizyjną kontroli były przedstawiane do zapoznania Radzie Gminy Baranów podczas Sesji Rady Gminy.</w:t>
      </w:r>
    </w:p>
    <w:p w:rsidR="00D91F0F" w:rsidRDefault="00931421" w:rsidP="00D01626">
      <w:pPr>
        <w:pStyle w:val="NormalnyWeb"/>
        <w:spacing w:before="0" w:beforeAutospacing="0" w:after="0" w:afterAutospacing="0"/>
      </w:pPr>
      <w:r>
        <w:br/>
      </w:r>
      <w:r>
        <w:br/>
      </w:r>
      <w:r w:rsidR="00BC4B5B" w:rsidRPr="00BC4B5B">
        <w:rPr>
          <w:b/>
          <w:highlight w:val="lightGray"/>
        </w:rPr>
        <w:t xml:space="preserve">Ad. </w:t>
      </w:r>
      <w:r w:rsidRPr="00BC4B5B">
        <w:rPr>
          <w:b/>
          <w:highlight w:val="lightGray"/>
        </w:rPr>
        <w:t>12. Sprawozdanie z działaln</w:t>
      </w:r>
      <w:r w:rsidR="00520BED" w:rsidRPr="00BC4B5B">
        <w:rPr>
          <w:b/>
          <w:highlight w:val="lightGray"/>
        </w:rPr>
        <w:t>o</w:t>
      </w:r>
      <w:r w:rsidRPr="00BC4B5B">
        <w:rPr>
          <w:b/>
          <w:highlight w:val="lightGray"/>
        </w:rPr>
        <w:t>ści Komisji Skarg Wniosków i Petycji.</w:t>
      </w:r>
      <w:r>
        <w:br/>
      </w:r>
      <w:r>
        <w:br/>
      </w:r>
      <w:r w:rsidR="00BC4B5B">
        <w:t xml:space="preserve">Agnieszka Wiśniewska </w:t>
      </w:r>
      <w:r w:rsidR="00D91F0F">
        <w:t>–</w:t>
      </w:r>
      <w:r w:rsidR="00BC4B5B">
        <w:t xml:space="preserve"> </w:t>
      </w:r>
      <w:r w:rsidR="00D91F0F">
        <w:t>w roku 2024 odbyły się 4 posiedzenia komisji – 94% frekwencji. W Kadencji 2018-2023 członkami komisji byli:</w:t>
      </w:r>
    </w:p>
    <w:p w:rsidR="00D91F0F" w:rsidRDefault="00D91F0F" w:rsidP="00D01626">
      <w:pPr>
        <w:pStyle w:val="NormalnyWeb"/>
        <w:spacing w:before="0" w:beforeAutospacing="0" w:after="0" w:afterAutospacing="0"/>
      </w:pPr>
      <w:r>
        <w:t>Agnieszka Wiśniewska – przewodnicząca</w:t>
      </w:r>
    </w:p>
    <w:p w:rsidR="00D91F0F" w:rsidRDefault="00D91F0F" w:rsidP="00D01626">
      <w:pPr>
        <w:pStyle w:val="NormalnyWeb"/>
        <w:spacing w:before="0" w:beforeAutospacing="0" w:after="0" w:afterAutospacing="0"/>
      </w:pPr>
      <w:r>
        <w:t xml:space="preserve">Stefan </w:t>
      </w:r>
      <w:proofErr w:type="spellStart"/>
      <w:r>
        <w:t>Sadoś</w:t>
      </w:r>
      <w:proofErr w:type="spellEnd"/>
      <w:r>
        <w:t xml:space="preserve"> – członek</w:t>
      </w:r>
    </w:p>
    <w:p w:rsidR="00D91F0F" w:rsidRDefault="00D91F0F" w:rsidP="00D01626">
      <w:pPr>
        <w:pStyle w:val="NormalnyWeb"/>
        <w:spacing w:before="0" w:beforeAutospacing="0" w:after="0" w:afterAutospacing="0"/>
      </w:pPr>
      <w:r>
        <w:t xml:space="preserve">Mariusz </w:t>
      </w:r>
      <w:proofErr w:type="spellStart"/>
      <w:r>
        <w:t>Żaczkiewicz</w:t>
      </w:r>
      <w:proofErr w:type="spellEnd"/>
      <w:r>
        <w:t xml:space="preserve"> – członek</w:t>
      </w:r>
    </w:p>
    <w:p w:rsidR="00D91F0F" w:rsidRDefault="00D91F0F" w:rsidP="00D01626">
      <w:pPr>
        <w:pStyle w:val="NormalnyWeb"/>
        <w:spacing w:before="0" w:beforeAutospacing="0" w:after="0" w:afterAutospacing="0"/>
      </w:pPr>
      <w:r>
        <w:t>W nowej kadencji 2024-2029 członkami komisji są:</w:t>
      </w:r>
    </w:p>
    <w:p w:rsidR="00D91F0F" w:rsidRDefault="00D91F0F" w:rsidP="00D01626">
      <w:pPr>
        <w:pStyle w:val="NormalnyWeb"/>
        <w:spacing w:before="0" w:beforeAutospacing="0" w:after="0" w:afterAutospacing="0"/>
      </w:pPr>
      <w:r>
        <w:t>Agnieszka Wiśniewska – przewodnicząca</w:t>
      </w:r>
    </w:p>
    <w:p w:rsidR="00D91F0F" w:rsidRDefault="00D91F0F" w:rsidP="00D01626">
      <w:pPr>
        <w:pStyle w:val="NormalnyWeb"/>
        <w:spacing w:before="0" w:beforeAutospacing="0" w:after="0" w:afterAutospacing="0"/>
      </w:pPr>
      <w:r>
        <w:t>Zygmunt Kazimierski – członek</w:t>
      </w:r>
    </w:p>
    <w:p w:rsidR="00D91F0F" w:rsidRDefault="00D91F0F" w:rsidP="00D01626">
      <w:pPr>
        <w:pStyle w:val="NormalnyWeb"/>
        <w:spacing w:before="0" w:beforeAutospacing="0" w:after="0" w:afterAutospacing="0"/>
      </w:pPr>
      <w:r>
        <w:t>Miłosz Telus – członek</w:t>
      </w:r>
    </w:p>
    <w:p w:rsidR="00D91F0F" w:rsidRDefault="00D91F0F" w:rsidP="00D01626">
      <w:pPr>
        <w:pStyle w:val="NormalnyWeb"/>
        <w:spacing w:before="0" w:beforeAutospacing="0" w:after="0" w:afterAutospacing="0"/>
      </w:pPr>
      <w:r>
        <w:t>Komisja obradowała w sprawie dwóch skarg.</w:t>
      </w:r>
    </w:p>
    <w:p w:rsidR="00D91F0F" w:rsidRDefault="00931421" w:rsidP="00D01626">
      <w:pPr>
        <w:pStyle w:val="NormalnyWeb"/>
        <w:spacing w:before="0" w:beforeAutospacing="0" w:after="0" w:afterAutospacing="0"/>
      </w:pPr>
      <w:r>
        <w:br/>
      </w:r>
      <w:r>
        <w:br/>
      </w:r>
      <w:r w:rsidR="00D91F0F" w:rsidRPr="00D91F0F">
        <w:rPr>
          <w:b/>
          <w:highlight w:val="lightGray"/>
        </w:rPr>
        <w:t xml:space="preserve">Ad. </w:t>
      </w:r>
      <w:r w:rsidRPr="00D91F0F">
        <w:rPr>
          <w:b/>
          <w:highlight w:val="lightGray"/>
        </w:rPr>
        <w:t>13. Sprawozdanie z pracy stałych Komisji za 2024 rok.</w:t>
      </w:r>
      <w:r>
        <w:br/>
      </w:r>
    </w:p>
    <w:p w:rsidR="00D91F0F" w:rsidRDefault="00D91F0F" w:rsidP="00D91F0F">
      <w:pPr>
        <w:pStyle w:val="Standard"/>
        <w:spacing w:after="0"/>
      </w:pPr>
      <w:r>
        <w:t>Wioletta Kryńska - Komisja Oświaty kadencji 2018-2023 przy realizacji planu  pracy Rady Gminy na 2024 rok w przedmiocie jej działania pracowała w składzie:</w:t>
      </w:r>
    </w:p>
    <w:p w:rsidR="00D91F0F" w:rsidRDefault="00D91F0F" w:rsidP="00D91F0F">
      <w:pPr>
        <w:pStyle w:val="Akapitzlist"/>
        <w:numPr>
          <w:ilvl w:val="0"/>
          <w:numId w:val="20"/>
        </w:numPr>
        <w:suppressAutoHyphens/>
        <w:autoSpaceDN w:val="0"/>
        <w:spacing w:after="0" w:line="256" w:lineRule="auto"/>
        <w:contextualSpacing w:val="0"/>
        <w:textAlignment w:val="baseline"/>
      </w:pPr>
      <w:r>
        <w:t xml:space="preserve">Mariusz </w:t>
      </w:r>
      <w:proofErr w:type="spellStart"/>
      <w:r>
        <w:t>Żaczkiewicz</w:t>
      </w:r>
      <w:proofErr w:type="spellEnd"/>
      <w:r>
        <w:t xml:space="preserve"> – Przewodniczący Komisji</w:t>
      </w:r>
    </w:p>
    <w:p w:rsidR="00D91F0F" w:rsidRDefault="00D91F0F" w:rsidP="00D91F0F">
      <w:pPr>
        <w:pStyle w:val="Akapitzlist"/>
        <w:numPr>
          <w:ilvl w:val="0"/>
          <w:numId w:val="17"/>
        </w:numPr>
        <w:suppressAutoHyphens/>
        <w:autoSpaceDN w:val="0"/>
        <w:spacing w:after="0" w:line="256" w:lineRule="auto"/>
        <w:contextualSpacing w:val="0"/>
        <w:textAlignment w:val="baseline"/>
      </w:pPr>
      <w:r>
        <w:t xml:space="preserve">Teresa </w:t>
      </w:r>
      <w:proofErr w:type="spellStart"/>
      <w:r>
        <w:t>Wardziak</w:t>
      </w:r>
      <w:proofErr w:type="spellEnd"/>
      <w:r>
        <w:t xml:space="preserve"> – członek komisji</w:t>
      </w:r>
    </w:p>
    <w:p w:rsidR="00D91F0F" w:rsidRDefault="00D91F0F" w:rsidP="00D91F0F">
      <w:pPr>
        <w:pStyle w:val="Akapitzlist"/>
        <w:numPr>
          <w:ilvl w:val="0"/>
          <w:numId w:val="17"/>
        </w:numPr>
        <w:suppressAutoHyphens/>
        <w:autoSpaceDN w:val="0"/>
        <w:spacing w:after="0" w:line="256" w:lineRule="auto"/>
        <w:contextualSpacing w:val="0"/>
        <w:textAlignment w:val="baseline"/>
      </w:pPr>
      <w:r>
        <w:t xml:space="preserve">Anna </w:t>
      </w:r>
      <w:proofErr w:type="spellStart"/>
      <w:r>
        <w:t>Szelachowska</w:t>
      </w:r>
      <w:proofErr w:type="spellEnd"/>
      <w:r>
        <w:t xml:space="preserve"> – członek komisji</w:t>
      </w:r>
    </w:p>
    <w:p w:rsidR="00D91F0F" w:rsidRDefault="00D91F0F" w:rsidP="00D91F0F">
      <w:pPr>
        <w:pStyle w:val="Akapitzlist"/>
        <w:numPr>
          <w:ilvl w:val="0"/>
          <w:numId w:val="17"/>
        </w:numPr>
        <w:suppressAutoHyphens/>
        <w:autoSpaceDN w:val="0"/>
        <w:spacing w:after="0" w:line="256" w:lineRule="auto"/>
        <w:contextualSpacing w:val="0"/>
        <w:textAlignment w:val="baseline"/>
      </w:pPr>
      <w:r>
        <w:t xml:space="preserve">Robert </w:t>
      </w:r>
      <w:proofErr w:type="spellStart"/>
      <w:r>
        <w:t>Nowecki</w:t>
      </w:r>
      <w:proofErr w:type="spellEnd"/>
      <w:r>
        <w:t xml:space="preserve"> – członek komisji</w:t>
      </w:r>
    </w:p>
    <w:p w:rsidR="00D91F0F" w:rsidRDefault="00D91F0F" w:rsidP="00D91F0F">
      <w:pPr>
        <w:pStyle w:val="Akapitzlist"/>
        <w:numPr>
          <w:ilvl w:val="0"/>
          <w:numId w:val="17"/>
        </w:numPr>
        <w:suppressAutoHyphens/>
        <w:autoSpaceDN w:val="0"/>
        <w:spacing w:after="0" w:line="256" w:lineRule="auto"/>
        <w:contextualSpacing w:val="0"/>
        <w:textAlignment w:val="baseline"/>
      </w:pPr>
      <w:r>
        <w:t>Tomasz Pindor – członek komisji</w:t>
      </w:r>
    </w:p>
    <w:p w:rsidR="00D91F0F" w:rsidRDefault="00D91F0F" w:rsidP="00D91F0F">
      <w:pPr>
        <w:pStyle w:val="Standard"/>
        <w:spacing w:after="0"/>
      </w:pPr>
      <w:r>
        <w:t>W okresie sprawozdawczym, od 1 stycznia do 30 kwietnia 2024 roku odbyły się 3 posiedzenia komisji. Frekwencja wynosiła 75%.</w:t>
      </w:r>
    </w:p>
    <w:p w:rsidR="00D91F0F" w:rsidRDefault="00D91F0F" w:rsidP="00D91F0F">
      <w:pPr>
        <w:pStyle w:val="Standard"/>
        <w:spacing w:after="0"/>
      </w:pPr>
      <w:r>
        <w:t>Posiedzenia Komisji odbywały się z udziałem Wójta Gminy Baranów, Sekretarza, a w zależności od omawianych spraw w posiedzeniach uczestniczyli pracownicy Urzędy Gminy w Baranowie, GOPS-u, Biblioteki</w:t>
      </w:r>
      <w:bookmarkStart w:id="0" w:name="Bookmark"/>
      <w:bookmarkEnd w:id="0"/>
      <w:r>
        <w:t xml:space="preserve"> Publicznej oraz jednostek pomocniczych – Gminny Komendant Ochrony Przeciwpożarowej.</w:t>
      </w:r>
    </w:p>
    <w:p w:rsidR="00D91F0F" w:rsidRDefault="00D91F0F" w:rsidP="00D91F0F">
      <w:pPr>
        <w:pStyle w:val="Standard"/>
        <w:spacing w:after="0"/>
      </w:pPr>
      <w:r>
        <w:t>Komisja Oświaty w tym czasie obradowała nad:</w:t>
      </w:r>
    </w:p>
    <w:p w:rsidR="00D91F0F" w:rsidRDefault="00D91F0F" w:rsidP="00D91F0F">
      <w:pPr>
        <w:pStyle w:val="Akapitzlist"/>
        <w:numPr>
          <w:ilvl w:val="0"/>
          <w:numId w:val="21"/>
        </w:numPr>
        <w:suppressAutoHyphens/>
        <w:autoSpaceDN w:val="0"/>
        <w:spacing w:after="0" w:line="256" w:lineRule="auto"/>
        <w:contextualSpacing w:val="0"/>
        <w:textAlignment w:val="baseline"/>
      </w:pPr>
      <w:r>
        <w:t>Zmianami w budżecie  dotyczącym oświaty, kultury i sportu</w:t>
      </w:r>
    </w:p>
    <w:p w:rsidR="00D91F0F" w:rsidRDefault="00D91F0F" w:rsidP="00D91F0F">
      <w:pPr>
        <w:pStyle w:val="Akapitzlist"/>
        <w:numPr>
          <w:ilvl w:val="0"/>
          <w:numId w:val="18"/>
        </w:numPr>
        <w:suppressAutoHyphens/>
        <w:autoSpaceDN w:val="0"/>
        <w:spacing w:after="0" w:line="256" w:lineRule="auto"/>
        <w:contextualSpacing w:val="0"/>
        <w:textAlignment w:val="baseline"/>
      </w:pPr>
      <w:r>
        <w:t>Zajmowano się problemami  związanymi z oświatą</w:t>
      </w:r>
    </w:p>
    <w:p w:rsidR="00D91F0F" w:rsidRDefault="00D91F0F" w:rsidP="00D91F0F">
      <w:pPr>
        <w:pStyle w:val="Akapitzlist"/>
        <w:numPr>
          <w:ilvl w:val="0"/>
          <w:numId w:val="18"/>
        </w:numPr>
        <w:suppressAutoHyphens/>
        <w:autoSpaceDN w:val="0"/>
        <w:spacing w:after="0" w:line="256" w:lineRule="auto"/>
        <w:contextualSpacing w:val="0"/>
        <w:textAlignment w:val="baseline"/>
      </w:pPr>
      <w:r>
        <w:t>Przyjęto informację o stanie realizacji zadań oświatowych w roku szkolnym 2023/2024</w:t>
      </w:r>
    </w:p>
    <w:p w:rsidR="00D91F0F" w:rsidRDefault="00D91F0F" w:rsidP="00D91F0F">
      <w:pPr>
        <w:pStyle w:val="Akapitzlist"/>
        <w:numPr>
          <w:ilvl w:val="0"/>
          <w:numId w:val="18"/>
        </w:numPr>
        <w:suppressAutoHyphens/>
        <w:autoSpaceDN w:val="0"/>
        <w:spacing w:after="0" w:line="256" w:lineRule="auto"/>
        <w:contextualSpacing w:val="0"/>
        <w:textAlignment w:val="baseline"/>
      </w:pPr>
      <w:r>
        <w:t>Przyjęto sprawozdanie złożone przez GOPS, Gminną Bibliotekę Publiczną w Baranowie, Ochotnicze Straże Pożarne</w:t>
      </w:r>
    </w:p>
    <w:p w:rsidR="00D91F0F" w:rsidRDefault="00D91F0F" w:rsidP="00D91F0F">
      <w:pPr>
        <w:pStyle w:val="Standard"/>
        <w:spacing w:after="0"/>
      </w:pPr>
      <w:r>
        <w:t>Członkowie Komisji jak i pozostali Radni kadencji 2018-2023 zakończyli kadencję w dniu 30 kwietnia 2024 r. Po przeprowadzonych wyborach samorządowych nowa Rada Gminy kadencji 2024-2029 przyjęła mandaty 7 maja 2024 r na uroczystej I Sesji Rady Gminy Baranów. Do Komisji Oświaty Kultury i Sportu zostały wybrane następujące osoby:</w:t>
      </w:r>
    </w:p>
    <w:p w:rsidR="00D91F0F" w:rsidRDefault="00D91F0F" w:rsidP="00D91F0F">
      <w:pPr>
        <w:pStyle w:val="Akapitzlist"/>
        <w:numPr>
          <w:ilvl w:val="0"/>
          <w:numId w:val="22"/>
        </w:numPr>
        <w:suppressAutoHyphens/>
        <w:autoSpaceDN w:val="0"/>
        <w:spacing w:after="0" w:line="256" w:lineRule="auto"/>
        <w:contextualSpacing w:val="0"/>
        <w:textAlignment w:val="baseline"/>
      </w:pPr>
      <w:r>
        <w:t>Wioletta Kryńska – Przewodnicząca Komisji</w:t>
      </w:r>
    </w:p>
    <w:p w:rsidR="00D91F0F" w:rsidRDefault="00D91F0F" w:rsidP="00D91F0F">
      <w:pPr>
        <w:pStyle w:val="Akapitzlist"/>
        <w:numPr>
          <w:ilvl w:val="0"/>
          <w:numId w:val="19"/>
        </w:numPr>
        <w:suppressAutoHyphens/>
        <w:autoSpaceDN w:val="0"/>
        <w:spacing w:after="0" w:line="256" w:lineRule="auto"/>
        <w:contextualSpacing w:val="0"/>
        <w:textAlignment w:val="baseline"/>
      </w:pPr>
      <w:r>
        <w:t xml:space="preserve">Jagoda </w:t>
      </w:r>
      <w:proofErr w:type="spellStart"/>
      <w:r>
        <w:t>Kazusek</w:t>
      </w:r>
      <w:proofErr w:type="spellEnd"/>
      <w:r>
        <w:t xml:space="preserve"> – członek komisji</w:t>
      </w:r>
    </w:p>
    <w:p w:rsidR="00D91F0F" w:rsidRDefault="00D91F0F" w:rsidP="00D91F0F">
      <w:pPr>
        <w:pStyle w:val="Akapitzlist"/>
        <w:numPr>
          <w:ilvl w:val="0"/>
          <w:numId w:val="19"/>
        </w:numPr>
        <w:suppressAutoHyphens/>
        <w:autoSpaceDN w:val="0"/>
        <w:spacing w:after="0" w:line="256" w:lineRule="auto"/>
        <w:contextualSpacing w:val="0"/>
        <w:textAlignment w:val="baseline"/>
      </w:pPr>
      <w:r>
        <w:t xml:space="preserve">Barbara </w:t>
      </w:r>
      <w:proofErr w:type="spellStart"/>
      <w:r>
        <w:t>Pipirs</w:t>
      </w:r>
      <w:proofErr w:type="spellEnd"/>
      <w:r>
        <w:t xml:space="preserve"> – członek komisji</w:t>
      </w:r>
    </w:p>
    <w:p w:rsidR="00D91F0F" w:rsidRDefault="00D91F0F" w:rsidP="00D91F0F">
      <w:pPr>
        <w:pStyle w:val="Akapitzlist"/>
        <w:numPr>
          <w:ilvl w:val="0"/>
          <w:numId w:val="19"/>
        </w:numPr>
        <w:suppressAutoHyphens/>
        <w:autoSpaceDN w:val="0"/>
        <w:spacing w:after="0" w:line="256" w:lineRule="auto"/>
        <w:contextualSpacing w:val="0"/>
        <w:textAlignment w:val="baseline"/>
      </w:pPr>
      <w:r>
        <w:lastRenderedPageBreak/>
        <w:t>Marek Jaskólski – członek komisji</w:t>
      </w:r>
    </w:p>
    <w:p w:rsidR="00D91F0F" w:rsidRDefault="00D91F0F" w:rsidP="00D91F0F">
      <w:pPr>
        <w:pStyle w:val="Akapitzlist"/>
        <w:numPr>
          <w:ilvl w:val="0"/>
          <w:numId w:val="19"/>
        </w:numPr>
        <w:suppressAutoHyphens/>
        <w:autoSpaceDN w:val="0"/>
        <w:spacing w:after="0" w:line="256" w:lineRule="auto"/>
        <w:contextualSpacing w:val="0"/>
        <w:textAlignment w:val="baseline"/>
      </w:pPr>
      <w:r>
        <w:t>Miłosz Telus – członek komisji</w:t>
      </w:r>
    </w:p>
    <w:p w:rsidR="00D91F0F" w:rsidRDefault="00D91F0F" w:rsidP="00D91F0F">
      <w:pPr>
        <w:pStyle w:val="Standard"/>
        <w:spacing w:after="0"/>
      </w:pPr>
      <w:r>
        <w:t>W okresie sprawozdawczym, od 1 maja do 31 grudnia 2024 roku odbyły się 5 posiedzeń  komisji w tym jedno wspólne posiedzenie komisji.  Frekwencja wynosiła 87%.</w:t>
      </w:r>
    </w:p>
    <w:p w:rsidR="00D91F0F" w:rsidRDefault="00D91F0F" w:rsidP="00D91F0F">
      <w:pPr>
        <w:pStyle w:val="Standard"/>
        <w:spacing w:after="0"/>
      </w:pPr>
      <w:r>
        <w:t>Posiedzenia Komisji odbywały się z udziałem Wójta Gminy Baranów, Sekretarza, a w zależności od omawianych spraw w posiedzeniach uczestniczyli osoby spoza Rady min pracownicy Urzędu Gminy.</w:t>
      </w:r>
    </w:p>
    <w:p w:rsidR="00D91F0F" w:rsidRDefault="00D91F0F" w:rsidP="00D91F0F">
      <w:pPr>
        <w:pStyle w:val="Standard"/>
        <w:spacing w:after="0"/>
      </w:pPr>
      <w:r>
        <w:t>Komisja Oświaty odbyła również spotkania  z Dyrektorami Szkół  gdzie zostały przedstawione nam problemy związane z funkcjonowaniem.</w:t>
      </w:r>
    </w:p>
    <w:p w:rsidR="00D91F0F" w:rsidRDefault="00D91F0F" w:rsidP="00D91F0F">
      <w:pPr>
        <w:pStyle w:val="Standard"/>
        <w:spacing w:after="0"/>
      </w:pPr>
      <w:r>
        <w:t>Podczas wszystkich spotkań Komisja Oświaty Kultury i sportu pracowała nad projektami uchwał przygotowywanych  na Sesję Rady Gminy.</w:t>
      </w:r>
    </w:p>
    <w:p w:rsidR="00D91F0F" w:rsidRDefault="00D91F0F" w:rsidP="00D91F0F">
      <w:pPr>
        <w:pStyle w:val="Standard"/>
        <w:spacing w:after="0"/>
      </w:pPr>
      <w:r>
        <w:t>Komisja Oświaty Kultury i sportu zaopiniowała w sumie  6 projektów uchwał merytorycznie związanych z Komisją Oświaty Kultury i Sportu.</w:t>
      </w:r>
    </w:p>
    <w:p w:rsidR="00D91F0F" w:rsidRPr="00E237EA" w:rsidRDefault="00931421" w:rsidP="00D91F0F">
      <w:r>
        <w:br/>
      </w:r>
      <w:r w:rsidR="00D91F0F">
        <w:t xml:space="preserve">Paweł Zalewski - </w:t>
      </w:r>
      <w:r w:rsidR="00D91F0F" w:rsidRPr="00E237EA">
        <w:t>Komisja Budżetu kadencji 2018-2023 działała w roku 2024 w składzie:</w:t>
      </w:r>
    </w:p>
    <w:p w:rsidR="00D91F0F" w:rsidRPr="005D5236" w:rsidRDefault="00D91F0F" w:rsidP="00D91F0F">
      <w:pPr>
        <w:numPr>
          <w:ilvl w:val="0"/>
          <w:numId w:val="23"/>
        </w:numPr>
        <w:spacing w:before="100" w:beforeAutospacing="1" w:after="120"/>
        <w:ind w:left="360"/>
        <w:rPr>
          <w:rFonts w:eastAsia="Times New Roman"/>
          <w:color w:val="000000"/>
        </w:rPr>
      </w:pPr>
      <w:r w:rsidRPr="005D5236">
        <w:rPr>
          <w:rFonts w:eastAsia="Times New Roman"/>
          <w:color w:val="000000"/>
        </w:rPr>
        <w:t>Witold Konarski – Przewodniczący Komisji</w:t>
      </w:r>
    </w:p>
    <w:p w:rsidR="00D91F0F" w:rsidRPr="005D5236" w:rsidRDefault="00D91F0F" w:rsidP="00D91F0F">
      <w:pPr>
        <w:numPr>
          <w:ilvl w:val="0"/>
          <w:numId w:val="23"/>
        </w:numPr>
        <w:spacing w:before="100" w:beforeAutospacing="1" w:after="120"/>
        <w:ind w:left="360"/>
        <w:rPr>
          <w:rFonts w:eastAsia="Times New Roman"/>
          <w:color w:val="000000"/>
        </w:rPr>
      </w:pPr>
      <w:r w:rsidRPr="005D5236">
        <w:rPr>
          <w:rFonts w:eastAsia="Times New Roman"/>
          <w:color w:val="000000"/>
        </w:rPr>
        <w:t>Wioletta Kryńska</w:t>
      </w:r>
    </w:p>
    <w:p w:rsidR="00D91F0F" w:rsidRPr="005D5236" w:rsidRDefault="00D91F0F" w:rsidP="00D91F0F">
      <w:pPr>
        <w:numPr>
          <w:ilvl w:val="0"/>
          <w:numId w:val="23"/>
        </w:numPr>
        <w:spacing w:before="100" w:beforeAutospacing="1" w:after="120"/>
        <w:ind w:left="360"/>
        <w:rPr>
          <w:rFonts w:eastAsia="Times New Roman"/>
          <w:color w:val="000000"/>
        </w:rPr>
      </w:pPr>
      <w:r w:rsidRPr="005D5236">
        <w:rPr>
          <w:rFonts w:eastAsia="Times New Roman"/>
          <w:color w:val="000000"/>
        </w:rPr>
        <w:t xml:space="preserve">Stefan </w:t>
      </w:r>
      <w:proofErr w:type="spellStart"/>
      <w:r w:rsidRPr="005D5236">
        <w:rPr>
          <w:rFonts w:eastAsia="Times New Roman"/>
          <w:color w:val="000000"/>
        </w:rPr>
        <w:t>Sadoś</w:t>
      </w:r>
      <w:proofErr w:type="spellEnd"/>
    </w:p>
    <w:p w:rsidR="00D91F0F" w:rsidRPr="005D5236" w:rsidRDefault="00D91F0F" w:rsidP="00D91F0F">
      <w:pPr>
        <w:numPr>
          <w:ilvl w:val="0"/>
          <w:numId w:val="23"/>
        </w:numPr>
        <w:spacing w:before="100" w:beforeAutospacing="1" w:after="120"/>
        <w:ind w:left="360"/>
        <w:rPr>
          <w:rFonts w:eastAsia="Times New Roman"/>
          <w:color w:val="000000"/>
        </w:rPr>
      </w:pPr>
      <w:r w:rsidRPr="005D5236">
        <w:rPr>
          <w:rFonts w:eastAsia="Times New Roman"/>
          <w:color w:val="000000"/>
        </w:rPr>
        <w:t>Jarosław Wiązowski</w:t>
      </w:r>
    </w:p>
    <w:p w:rsidR="00D91F0F" w:rsidRPr="00E237EA" w:rsidRDefault="00D91F0F" w:rsidP="00D91F0F">
      <w:r w:rsidRPr="00E237EA">
        <w:t>W okresie od 1 stycznia do 30 kwietnia 2024 roku odbyły się 4 posiedzenia komisji. Frekwencja wynosiła 100%. Rada Gminy Kadencji 2018-2023 zakończyła pracę 30 kwietnia 2024 roku.</w:t>
      </w:r>
    </w:p>
    <w:p w:rsidR="00D91F0F" w:rsidRPr="00E237EA" w:rsidRDefault="00D91F0F" w:rsidP="00D91F0F">
      <w:r w:rsidRPr="00E237EA">
        <w:t>Z dniem 7 maja 2024 roku na 1 uroczystej sesji przyjęła mandaty nowa Rada Gminy kadencji 2024-2029.</w:t>
      </w:r>
    </w:p>
    <w:p w:rsidR="00D91F0F" w:rsidRPr="00E237EA" w:rsidRDefault="00D91F0F" w:rsidP="00D91F0F">
      <w:r w:rsidRPr="00E237EA">
        <w:t>Do komisji budżetowej zostali wybrani:</w:t>
      </w:r>
    </w:p>
    <w:p w:rsidR="00D91F0F" w:rsidRPr="00E237EA" w:rsidRDefault="00D91F0F" w:rsidP="00D91F0F">
      <w:pPr>
        <w:pStyle w:val="Akapitzlist"/>
        <w:numPr>
          <w:ilvl w:val="0"/>
          <w:numId w:val="24"/>
        </w:numPr>
        <w:rPr>
          <w:rFonts w:ascii="Times New Roman" w:hAnsi="Times New Roman" w:cs="Times New Roman"/>
          <w:sz w:val="24"/>
          <w:szCs w:val="24"/>
        </w:rPr>
      </w:pPr>
      <w:r w:rsidRPr="00E237EA">
        <w:rPr>
          <w:rFonts w:ascii="Times New Roman" w:hAnsi="Times New Roman" w:cs="Times New Roman"/>
          <w:sz w:val="24"/>
          <w:szCs w:val="24"/>
        </w:rPr>
        <w:t>Jarosław Wiązowski – Przewodniczący Komisji</w:t>
      </w:r>
    </w:p>
    <w:p w:rsidR="00D91F0F" w:rsidRPr="00E237EA" w:rsidRDefault="00D91F0F" w:rsidP="00D91F0F">
      <w:pPr>
        <w:pStyle w:val="Akapitzlist"/>
        <w:numPr>
          <w:ilvl w:val="0"/>
          <w:numId w:val="24"/>
        </w:numPr>
        <w:rPr>
          <w:rFonts w:ascii="Times New Roman" w:hAnsi="Times New Roman" w:cs="Times New Roman"/>
          <w:sz w:val="24"/>
          <w:szCs w:val="24"/>
        </w:rPr>
      </w:pPr>
      <w:r w:rsidRPr="00E237EA">
        <w:rPr>
          <w:rFonts w:ascii="Times New Roman" w:hAnsi="Times New Roman" w:cs="Times New Roman"/>
          <w:sz w:val="24"/>
          <w:szCs w:val="24"/>
        </w:rPr>
        <w:t>Mariola Wacławska – Ciołek</w:t>
      </w:r>
    </w:p>
    <w:p w:rsidR="00D91F0F" w:rsidRPr="00E237EA" w:rsidRDefault="00D91F0F" w:rsidP="00D91F0F">
      <w:pPr>
        <w:pStyle w:val="Akapitzlist"/>
        <w:numPr>
          <w:ilvl w:val="0"/>
          <w:numId w:val="24"/>
        </w:numPr>
        <w:rPr>
          <w:rFonts w:ascii="Times New Roman" w:hAnsi="Times New Roman" w:cs="Times New Roman"/>
          <w:sz w:val="24"/>
          <w:szCs w:val="24"/>
        </w:rPr>
      </w:pPr>
      <w:r w:rsidRPr="00E237EA">
        <w:rPr>
          <w:rFonts w:ascii="Times New Roman" w:hAnsi="Times New Roman" w:cs="Times New Roman"/>
          <w:sz w:val="24"/>
          <w:szCs w:val="24"/>
        </w:rPr>
        <w:t>Paweł Zalewski</w:t>
      </w:r>
    </w:p>
    <w:p w:rsidR="00D91F0F" w:rsidRPr="00E237EA" w:rsidRDefault="00D91F0F" w:rsidP="00D91F0F">
      <w:pPr>
        <w:pStyle w:val="Akapitzlist"/>
        <w:numPr>
          <w:ilvl w:val="0"/>
          <w:numId w:val="24"/>
        </w:numPr>
        <w:rPr>
          <w:rFonts w:ascii="Times New Roman" w:hAnsi="Times New Roman" w:cs="Times New Roman"/>
          <w:sz w:val="24"/>
          <w:szCs w:val="24"/>
        </w:rPr>
      </w:pPr>
      <w:r w:rsidRPr="00E237EA">
        <w:rPr>
          <w:rFonts w:ascii="Times New Roman" w:hAnsi="Times New Roman" w:cs="Times New Roman"/>
          <w:sz w:val="24"/>
          <w:szCs w:val="24"/>
        </w:rPr>
        <w:t>Piotr Gonera – Wiceprzewodniczący Komisji</w:t>
      </w:r>
    </w:p>
    <w:p w:rsidR="00D91F0F" w:rsidRPr="00E237EA" w:rsidRDefault="00D91F0F" w:rsidP="00D91F0F">
      <w:pPr>
        <w:pStyle w:val="Akapitzlist"/>
        <w:numPr>
          <w:ilvl w:val="0"/>
          <w:numId w:val="24"/>
        </w:numPr>
        <w:rPr>
          <w:rFonts w:ascii="Times New Roman" w:hAnsi="Times New Roman" w:cs="Times New Roman"/>
          <w:sz w:val="24"/>
          <w:szCs w:val="24"/>
        </w:rPr>
      </w:pPr>
      <w:r w:rsidRPr="00E237EA">
        <w:rPr>
          <w:rFonts w:ascii="Times New Roman" w:hAnsi="Times New Roman" w:cs="Times New Roman"/>
          <w:sz w:val="24"/>
          <w:szCs w:val="24"/>
        </w:rPr>
        <w:t>Arkadiusz Radziejewski</w:t>
      </w:r>
    </w:p>
    <w:p w:rsidR="00D91F0F" w:rsidRPr="00E237EA" w:rsidRDefault="00D91F0F" w:rsidP="00D91F0F">
      <w:r w:rsidRPr="00E237EA">
        <w:t>W okresie od 7 maja do 31 grudnia 2024 roku odbyło się 9 posiedzeń komisji, w tym 3 wspólne. Frekwencja wynosiła 92%.</w:t>
      </w:r>
    </w:p>
    <w:p w:rsidR="00D91F0F" w:rsidRPr="00E237EA" w:rsidRDefault="00D91F0F" w:rsidP="00D91F0F">
      <w:r w:rsidRPr="00E237EA">
        <w:t>Posiedzenia Komisji odbywały się z udziałem Wójta Gminy Baranów, Skarbnika, oraz odpowiednich pracowników merytorycznych w zależności od poruszanych zagadnień.</w:t>
      </w:r>
    </w:p>
    <w:p w:rsidR="00D91F0F" w:rsidRPr="00E237EA" w:rsidRDefault="00D91F0F" w:rsidP="00D91F0F">
      <w:r w:rsidRPr="00E237EA">
        <w:t>Praca Komisji ma za zadanie opiniowanie projektu uchwały budżetowej na dany rok, oraz opiniowanie uchwał związanych ze zmianami w uchwale budżetowej dostosowujących zapisy budżetu do aktualnych zmian jakie zachodzą w ciągu roku.</w:t>
      </w:r>
    </w:p>
    <w:p w:rsidR="001E09C1" w:rsidRPr="00611937" w:rsidRDefault="00931421" w:rsidP="001E09C1">
      <w:pPr>
        <w:pStyle w:val="Standard"/>
        <w:spacing w:after="0" w:line="240" w:lineRule="auto"/>
        <w:rPr>
          <w:rFonts w:ascii="Times New Roman" w:hAnsi="Times New Roman" w:cs="Times New Roman"/>
          <w:sz w:val="24"/>
          <w:szCs w:val="24"/>
        </w:rPr>
      </w:pPr>
      <w:r>
        <w:br/>
      </w:r>
      <w:r w:rsidR="00D91F0F" w:rsidRPr="00611937">
        <w:rPr>
          <w:rFonts w:ascii="Times New Roman" w:hAnsi="Times New Roman" w:cs="Times New Roman"/>
          <w:sz w:val="24"/>
          <w:szCs w:val="24"/>
        </w:rPr>
        <w:t xml:space="preserve">Marcin Skowronek </w:t>
      </w:r>
      <w:r w:rsidR="001E09C1" w:rsidRPr="00611937">
        <w:rPr>
          <w:rFonts w:ascii="Times New Roman" w:hAnsi="Times New Roman" w:cs="Times New Roman"/>
          <w:sz w:val="24"/>
          <w:szCs w:val="24"/>
        </w:rPr>
        <w:t>–</w:t>
      </w:r>
      <w:r w:rsidR="00D91F0F" w:rsidRPr="00611937">
        <w:rPr>
          <w:rFonts w:ascii="Times New Roman" w:hAnsi="Times New Roman" w:cs="Times New Roman"/>
          <w:sz w:val="24"/>
          <w:szCs w:val="24"/>
        </w:rPr>
        <w:t xml:space="preserve"> </w:t>
      </w:r>
      <w:r w:rsidR="001E09C1" w:rsidRPr="00611937">
        <w:rPr>
          <w:rFonts w:ascii="Times New Roman" w:hAnsi="Times New Roman" w:cs="Times New Roman"/>
          <w:sz w:val="24"/>
          <w:szCs w:val="24"/>
        </w:rPr>
        <w:t>w kadencji 2018-20236 Komisji Rolnictwa, Mienia Komunalnego i Ochrony Środowiska w składzie:</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Przewodniczący – Marcin Skowronek</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Członkowie komisji: Beata Fabisiak, Agnieszka Wiśniewska, Albin Tkacz, Piotr Gonera.</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W kadencji 2024-2029 Komisja Rolnictwa, Mienia Komunalnego i Ochrony Środowiska pracuje w składzie:</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Przewodniczący Marcin Skowronek</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 xml:space="preserve">Członkowie komisji: Agnieszka Wiśniewska, Witold Konarski, Zygmunt Kazimierski, Michał </w:t>
      </w:r>
      <w:proofErr w:type="spellStart"/>
      <w:r w:rsidRPr="00611937">
        <w:rPr>
          <w:rFonts w:ascii="Times New Roman" w:hAnsi="Times New Roman" w:cs="Times New Roman"/>
          <w:sz w:val="24"/>
          <w:szCs w:val="24"/>
        </w:rPr>
        <w:t>Tybor</w:t>
      </w:r>
      <w:proofErr w:type="spellEnd"/>
      <w:r w:rsidRPr="00611937">
        <w:rPr>
          <w:rFonts w:ascii="Times New Roman" w:hAnsi="Times New Roman" w:cs="Times New Roman"/>
          <w:sz w:val="24"/>
          <w:szCs w:val="24"/>
        </w:rPr>
        <w:t>.</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lastRenderedPageBreak/>
        <w:t>Członkowie Komisji Mienia Komunalnego i Ochrony Środowiska na posiedzeniach wspólnych wraz z pozostałymi Komisjami Gminy Baranów uczestniczyli w pracach nad analizą i przyjęciem Uchwały Budżetowej na 2024 rok, oraz Wieloletniej Prognozy Finansowej Gminy Baranów.</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W 2024 roku komisja w zakresie swojej działalności obradowała i opiniowała uchwały w tematyce:</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-Regulaminu utrzymania czystości i porządku na terenie Gminy Baranów.</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-Analizy działania systemu odbioru odpadów komunalnych na terenie Gminy,</w:t>
      </w:r>
    </w:p>
    <w:p w:rsidR="001E09C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-Programu opieki nad zwierzętami i zapobiegania bezdomności zwierząt na terenie Gminy Baranów,</w:t>
      </w:r>
    </w:p>
    <w:p w:rsidR="004100D1" w:rsidRPr="00611937" w:rsidRDefault="001E09C1"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-Przystąpienia do sporządzenia MPZP dla poszczególnych miejscowości</w:t>
      </w:r>
      <w:r w:rsidR="004100D1" w:rsidRPr="00611937">
        <w:rPr>
          <w:rFonts w:ascii="Times New Roman" w:hAnsi="Times New Roman" w:cs="Times New Roman"/>
          <w:sz w:val="24"/>
          <w:szCs w:val="24"/>
        </w:rPr>
        <w:t>.</w:t>
      </w:r>
    </w:p>
    <w:p w:rsidR="001E4397" w:rsidRPr="00611937" w:rsidRDefault="00801959"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 xml:space="preserve">Poza ww. głównymi tematami Komisji Rolnictwa </w:t>
      </w:r>
      <w:r w:rsidRPr="00611937">
        <w:rPr>
          <w:rFonts w:ascii="Times New Roman" w:hAnsi="Times New Roman" w:cs="Times New Roman"/>
          <w:sz w:val="24"/>
          <w:szCs w:val="24"/>
        </w:rPr>
        <w:t>Mienia Komunalnego i Ochrony Środowiska</w:t>
      </w:r>
      <w:r w:rsidRPr="00611937">
        <w:rPr>
          <w:rFonts w:ascii="Times New Roman" w:hAnsi="Times New Roman" w:cs="Times New Roman"/>
          <w:sz w:val="24"/>
          <w:szCs w:val="24"/>
        </w:rPr>
        <w:t xml:space="preserve"> uczestniczyła i opiniowała bieżące sprawy mieszkańców i osób, które zwracały się z doraźnymi wnioskami i pismami, które dotyczyły możliwości i kierunków rozwoju sieci wodociągowej i kanalizacyjnej, nabyciem lub zbyciem nieruchomości gruntowych w celu usprawnienia procesów inwestycyjnych w zakresie infrastruktury drogowej i technicznej Gminy Baranów.</w:t>
      </w:r>
    </w:p>
    <w:p w:rsidR="001E4397" w:rsidRPr="00611937" w:rsidRDefault="001E4397"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Ze wszystkich posiedzeń komisji zostały przygotowane protokoły.</w:t>
      </w:r>
    </w:p>
    <w:p w:rsidR="00290E0E" w:rsidRPr="00611937" w:rsidRDefault="00290E0E"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Stanowiska i opinie komisji przekazywane były w formie pisemnej lub ustnej względem Pracowników Gminy Baranów odpowiedzialnych za dany dział i tematykę posiedzeń.</w:t>
      </w:r>
    </w:p>
    <w:p w:rsidR="001E09C1" w:rsidRPr="00422944" w:rsidRDefault="00290E0E" w:rsidP="001E09C1">
      <w:pPr>
        <w:pStyle w:val="Standard"/>
        <w:spacing w:after="0" w:line="240" w:lineRule="auto"/>
        <w:rPr>
          <w:rFonts w:ascii="Times New Roman" w:hAnsi="Times New Roman" w:cs="Times New Roman"/>
          <w:sz w:val="24"/>
          <w:szCs w:val="24"/>
        </w:rPr>
      </w:pPr>
      <w:r w:rsidRPr="00611937">
        <w:rPr>
          <w:rFonts w:ascii="Times New Roman" w:hAnsi="Times New Roman" w:cs="Times New Roman"/>
          <w:sz w:val="24"/>
          <w:szCs w:val="24"/>
        </w:rPr>
        <w:t>Na sesjach Rady Gminy komisja przekazywała prezentowane opinie podczas dyskusji nad poszczególnymi uchwałami w tematyce i zakresie swoich prac.</w:t>
      </w:r>
      <w:r w:rsidR="00931421">
        <w:br/>
      </w:r>
      <w:r w:rsidR="00931421">
        <w:br/>
      </w:r>
      <w:r w:rsidR="001E09C1" w:rsidRPr="001E09C1">
        <w:rPr>
          <w:b/>
          <w:highlight w:val="lightGray"/>
        </w:rPr>
        <w:t xml:space="preserve">Ad. </w:t>
      </w:r>
      <w:r w:rsidR="00931421" w:rsidRPr="001E09C1">
        <w:rPr>
          <w:b/>
          <w:highlight w:val="lightGray"/>
        </w:rPr>
        <w:t>14. Sprawozdanie z pracy Rady Gminy Baranów za 2024 rok.</w:t>
      </w:r>
      <w:r w:rsidR="00931421">
        <w:br/>
      </w:r>
      <w:r w:rsidR="00931421">
        <w:br/>
      </w:r>
      <w:r w:rsidR="001E09C1">
        <w:t xml:space="preserve">Witold Konarski - </w:t>
      </w:r>
      <w:r w:rsidR="001E09C1" w:rsidRPr="00422944">
        <w:rPr>
          <w:rFonts w:ascii="Times New Roman" w:hAnsi="Times New Roman" w:cs="Times New Roman"/>
          <w:sz w:val="24"/>
          <w:szCs w:val="24"/>
        </w:rPr>
        <w:t>Opracowanie sprawozdania z działalności Rady Gminy nie wynika bezpośrednio z obowiązku ustawowego – nie ma podstawy prawnej nakładającej taki wymóg. Jest to jednak dobra praktyka, stosowana w wielu samorządach w Polsce. Dzięki temu dokumentowi mieszkańcy zyskują możliwość zapoznania się z przebiegiem prac Rady Gminy oraz aktywnością Przewodniczącego w danym okresie sprawozdawczym.</w:t>
      </w:r>
    </w:p>
    <w:p w:rsidR="001E09C1" w:rsidRPr="006A5315" w:rsidRDefault="001E09C1" w:rsidP="001E09C1">
      <w:pPr>
        <w:rPr>
          <w:rFonts w:eastAsia="Times New Roman"/>
          <w:color w:val="000000"/>
        </w:rPr>
      </w:pPr>
      <w:r w:rsidRPr="00422944">
        <w:rPr>
          <w:rFonts w:eastAsia="Times New Roman"/>
          <w:b/>
          <w:bCs/>
          <w:color w:val="000000"/>
        </w:rPr>
        <w:t>Rada Gminy Baranów VIII kadencji 2018-2023</w:t>
      </w:r>
    </w:p>
    <w:p w:rsidR="001E09C1" w:rsidRPr="006A5315" w:rsidRDefault="001E09C1" w:rsidP="001E09C1">
      <w:pPr>
        <w:rPr>
          <w:rFonts w:eastAsia="Times New Roman"/>
          <w:color w:val="000000"/>
        </w:rPr>
      </w:pPr>
      <w:r w:rsidRPr="00422944">
        <w:rPr>
          <w:rFonts w:eastAsia="Times New Roman"/>
          <w:color w:val="000000"/>
        </w:rPr>
        <w:t xml:space="preserve">Od 1 stycznia </w:t>
      </w:r>
      <w:r w:rsidRPr="00422944">
        <w:rPr>
          <w:rFonts w:eastAsia="Times New Roman"/>
          <w:iCs/>
          <w:color w:val="000000"/>
        </w:rPr>
        <w:t>do 31 kwietnia 2024 r. Przewodniczącą Rady była Radna Beata Fabisiak, Wiceprzewodniczącym Radny Marcin Skowronek, skład w ilości 14 Radnych.</w:t>
      </w:r>
    </w:p>
    <w:p w:rsidR="001E09C1" w:rsidRPr="006A5315" w:rsidRDefault="001E09C1" w:rsidP="001E09C1">
      <w:pPr>
        <w:rPr>
          <w:rFonts w:eastAsia="Times New Roman"/>
          <w:color w:val="000000"/>
        </w:rPr>
      </w:pPr>
      <w:r w:rsidRPr="006A5315">
        <w:rPr>
          <w:rFonts w:eastAsia="Times New Roman"/>
          <w:color w:val="000000"/>
        </w:rPr>
        <w:t>W 2024 roku funkcje radnych sprawowali:</w:t>
      </w:r>
    </w:p>
    <w:p w:rsidR="001E09C1" w:rsidRPr="006A5315" w:rsidRDefault="001E09C1" w:rsidP="001E09C1">
      <w:pPr>
        <w:rPr>
          <w:rFonts w:eastAsia="Times New Roman"/>
          <w:color w:val="000000"/>
        </w:rPr>
      </w:pPr>
      <w:r w:rsidRPr="006A5315">
        <w:rPr>
          <w:rFonts w:eastAsia="Times New Roman"/>
          <w:color w:val="000000"/>
        </w:rPr>
        <w:t> </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Beata Fabisiak – Przewodnicząca Rady</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 xml:space="preserve">Anna </w:t>
      </w:r>
      <w:proofErr w:type="spellStart"/>
      <w:r w:rsidRPr="006A5315">
        <w:rPr>
          <w:rFonts w:eastAsia="Times New Roman"/>
          <w:color w:val="000000"/>
        </w:rPr>
        <w:t>Szelachowska</w:t>
      </w:r>
      <w:proofErr w:type="spellEnd"/>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 xml:space="preserve">Teresa </w:t>
      </w:r>
      <w:proofErr w:type="spellStart"/>
      <w:r w:rsidRPr="006A5315">
        <w:rPr>
          <w:rFonts w:eastAsia="Times New Roman"/>
          <w:color w:val="000000"/>
        </w:rPr>
        <w:t>Wardziak</w:t>
      </w:r>
      <w:proofErr w:type="spellEnd"/>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Agnieszka Wiśniewska</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 xml:space="preserve">Robert </w:t>
      </w:r>
      <w:proofErr w:type="spellStart"/>
      <w:r w:rsidRPr="006A5315">
        <w:rPr>
          <w:rFonts w:eastAsia="Times New Roman"/>
          <w:color w:val="000000"/>
        </w:rPr>
        <w:t>Nowecki</w:t>
      </w:r>
      <w:proofErr w:type="spellEnd"/>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Wioletta Kryńska</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Witold Konarski</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 xml:space="preserve">Stefan </w:t>
      </w:r>
      <w:proofErr w:type="spellStart"/>
      <w:r w:rsidRPr="006A5315">
        <w:rPr>
          <w:rFonts w:eastAsia="Times New Roman"/>
          <w:color w:val="000000"/>
        </w:rPr>
        <w:t>Sadoś</w:t>
      </w:r>
      <w:proofErr w:type="spellEnd"/>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Marcin Skowronek</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Albin Tkacz</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 xml:space="preserve">Mariusz </w:t>
      </w:r>
      <w:proofErr w:type="spellStart"/>
      <w:r w:rsidRPr="006A5315">
        <w:rPr>
          <w:rFonts w:eastAsia="Times New Roman"/>
          <w:color w:val="000000"/>
        </w:rPr>
        <w:t>Żaczkiewicz</w:t>
      </w:r>
      <w:proofErr w:type="spellEnd"/>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Tomasz Pindor</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Piotr Gonera</w:t>
      </w:r>
    </w:p>
    <w:p w:rsidR="001E09C1" w:rsidRPr="006A5315" w:rsidRDefault="001E09C1" w:rsidP="001E09C1">
      <w:pPr>
        <w:numPr>
          <w:ilvl w:val="0"/>
          <w:numId w:val="25"/>
        </w:numPr>
        <w:spacing w:before="100" w:beforeAutospacing="1"/>
        <w:ind w:left="360"/>
        <w:rPr>
          <w:rFonts w:eastAsia="Times New Roman"/>
          <w:color w:val="000000"/>
        </w:rPr>
      </w:pPr>
      <w:r w:rsidRPr="006A5315">
        <w:rPr>
          <w:rFonts w:eastAsia="Times New Roman"/>
          <w:color w:val="000000"/>
        </w:rPr>
        <w:t>Jarosław Wiązowski</w:t>
      </w:r>
    </w:p>
    <w:p w:rsidR="001E09C1" w:rsidRPr="006A5315" w:rsidRDefault="001E09C1" w:rsidP="001E09C1">
      <w:pPr>
        <w:rPr>
          <w:rFonts w:eastAsia="Times New Roman"/>
          <w:color w:val="000000"/>
        </w:rPr>
      </w:pPr>
      <w:r w:rsidRPr="006A5315">
        <w:rPr>
          <w:rFonts w:eastAsia="Times New Roman"/>
          <w:color w:val="000000"/>
        </w:rPr>
        <w:lastRenderedPageBreak/>
        <w:t>Skład osobowy stałych Komisji Rady Gminy</w:t>
      </w:r>
    </w:p>
    <w:p w:rsidR="001E09C1" w:rsidRPr="006A5315" w:rsidRDefault="001E09C1" w:rsidP="001E09C1">
      <w:pPr>
        <w:rPr>
          <w:rFonts w:eastAsia="Times New Roman"/>
          <w:color w:val="000000"/>
        </w:rPr>
      </w:pPr>
      <w:r w:rsidRPr="006A5315">
        <w:rPr>
          <w:rFonts w:eastAsia="Times New Roman"/>
          <w:color w:val="000000"/>
        </w:rPr>
        <w:t> </w:t>
      </w:r>
    </w:p>
    <w:p w:rsidR="001E09C1" w:rsidRPr="006A5315" w:rsidRDefault="001E09C1" w:rsidP="001E09C1">
      <w:pPr>
        <w:rPr>
          <w:rFonts w:eastAsia="Times New Roman"/>
          <w:color w:val="000000"/>
        </w:rPr>
      </w:pPr>
      <w:r w:rsidRPr="00422944">
        <w:rPr>
          <w:rFonts w:eastAsia="Times New Roman"/>
          <w:b/>
          <w:bCs/>
          <w:color w:val="000000"/>
        </w:rPr>
        <w:t>Komisja Budżetowa:</w:t>
      </w:r>
    </w:p>
    <w:p w:rsidR="001E09C1" w:rsidRPr="006A5315" w:rsidRDefault="001E09C1" w:rsidP="001E09C1">
      <w:pPr>
        <w:numPr>
          <w:ilvl w:val="0"/>
          <w:numId w:val="26"/>
        </w:numPr>
        <w:spacing w:before="100" w:beforeAutospacing="1"/>
        <w:ind w:left="360"/>
        <w:rPr>
          <w:rFonts w:eastAsia="Times New Roman"/>
          <w:color w:val="000000"/>
        </w:rPr>
      </w:pPr>
      <w:r w:rsidRPr="006A5315">
        <w:rPr>
          <w:rFonts w:eastAsia="Times New Roman"/>
          <w:color w:val="000000"/>
        </w:rPr>
        <w:t>Witold Konarski – Przewodniczący Komisji</w:t>
      </w:r>
    </w:p>
    <w:p w:rsidR="001E09C1" w:rsidRPr="006A5315" w:rsidRDefault="001E09C1" w:rsidP="001E09C1">
      <w:pPr>
        <w:numPr>
          <w:ilvl w:val="0"/>
          <w:numId w:val="26"/>
        </w:numPr>
        <w:spacing w:before="100" w:beforeAutospacing="1"/>
        <w:ind w:left="360"/>
        <w:rPr>
          <w:rFonts w:eastAsia="Times New Roman"/>
          <w:color w:val="000000"/>
        </w:rPr>
      </w:pPr>
      <w:r w:rsidRPr="006A5315">
        <w:rPr>
          <w:rFonts w:eastAsia="Times New Roman"/>
          <w:color w:val="000000"/>
        </w:rPr>
        <w:t>Wioletta Kryńska</w:t>
      </w:r>
    </w:p>
    <w:p w:rsidR="001E09C1" w:rsidRPr="006A5315" w:rsidRDefault="001E09C1" w:rsidP="001E09C1">
      <w:pPr>
        <w:numPr>
          <w:ilvl w:val="0"/>
          <w:numId w:val="26"/>
        </w:numPr>
        <w:spacing w:before="100" w:beforeAutospacing="1"/>
        <w:ind w:left="360"/>
        <w:rPr>
          <w:rFonts w:eastAsia="Times New Roman"/>
          <w:color w:val="000000"/>
        </w:rPr>
      </w:pPr>
      <w:r w:rsidRPr="006A5315">
        <w:rPr>
          <w:rFonts w:eastAsia="Times New Roman"/>
          <w:color w:val="000000"/>
        </w:rPr>
        <w:t xml:space="preserve">Stefan </w:t>
      </w:r>
      <w:proofErr w:type="spellStart"/>
      <w:r w:rsidRPr="006A5315">
        <w:rPr>
          <w:rFonts w:eastAsia="Times New Roman"/>
          <w:color w:val="000000"/>
        </w:rPr>
        <w:t>Sadoś</w:t>
      </w:r>
      <w:proofErr w:type="spellEnd"/>
    </w:p>
    <w:p w:rsidR="001E09C1" w:rsidRPr="00422944" w:rsidRDefault="001E09C1" w:rsidP="001E09C1">
      <w:pPr>
        <w:numPr>
          <w:ilvl w:val="0"/>
          <w:numId w:val="26"/>
        </w:numPr>
        <w:spacing w:before="100" w:beforeAutospacing="1"/>
        <w:ind w:left="360"/>
        <w:rPr>
          <w:rFonts w:eastAsia="Times New Roman"/>
          <w:color w:val="000000"/>
        </w:rPr>
      </w:pPr>
      <w:r w:rsidRPr="006A5315">
        <w:rPr>
          <w:rFonts w:eastAsia="Times New Roman"/>
          <w:color w:val="000000"/>
        </w:rPr>
        <w:t>Jarosław Wiązowski</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Rolnictwa, Mienia Komunalnego i Ochrony Środowiska:</w:t>
      </w:r>
    </w:p>
    <w:p w:rsidR="001E09C1" w:rsidRPr="006A5315" w:rsidRDefault="001E09C1" w:rsidP="001E09C1">
      <w:pPr>
        <w:numPr>
          <w:ilvl w:val="0"/>
          <w:numId w:val="27"/>
        </w:numPr>
        <w:spacing w:before="100" w:beforeAutospacing="1"/>
        <w:ind w:left="360"/>
        <w:rPr>
          <w:rFonts w:eastAsia="Times New Roman"/>
          <w:color w:val="000000"/>
        </w:rPr>
      </w:pPr>
      <w:r w:rsidRPr="006A5315">
        <w:rPr>
          <w:rFonts w:eastAsia="Times New Roman"/>
          <w:color w:val="000000"/>
        </w:rPr>
        <w:t>Marcin Skowronek – Przewodniczący Komisji</w:t>
      </w:r>
    </w:p>
    <w:p w:rsidR="001E09C1" w:rsidRPr="006A5315" w:rsidRDefault="001E09C1" w:rsidP="001E09C1">
      <w:pPr>
        <w:numPr>
          <w:ilvl w:val="0"/>
          <w:numId w:val="27"/>
        </w:numPr>
        <w:spacing w:before="100" w:beforeAutospacing="1"/>
        <w:ind w:left="360"/>
        <w:rPr>
          <w:rFonts w:eastAsia="Times New Roman"/>
          <w:color w:val="000000"/>
        </w:rPr>
      </w:pPr>
      <w:r w:rsidRPr="006A5315">
        <w:rPr>
          <w:rFonts w:eastAsia="Times New Roman"/>
          <w:color w:val="000000"/>
        </w:rPr>
        <w:t>Agnieszka Wiśniewska</w:t>
      </w:r>
    </w:p>
    <w:p w:rsidR="001E09C1" w:rsidRPr="006A5315" w:rsidRDefault="001E09C1" w:rsidP="001E09C1">
      <w:pPr>
        <w:numPr>
          <w:ilvl w:val="0"/>
          <w:numId w:val="27"/>
        </w:numPr>
        <w:spacing w:before="100" w:beforeAutospacing="1"/>
        <w:ind w:left="360"/>
        <w:rPr>
          <w:rFonts w:eastAsia="Times New Roman"/>
          <w:color w:val="000000"/>
        </w:rPr>
      </w:pPr>
      <w:r w:rsidRPr="006A5315">
        <w:rPr>
          <w:rFonts w:eastAsia="Times New Roman"/>
          <w:color w:val="000000"/>
        </w:rPr>
        <w:t>Beata Fabisiak</w:t>
      </w:r>
    </w:p>
    <w:p w:rsidR="001E09C1" w:rsidRPr="006A5315" w:rsidRDefault="001E09C1" w:rsidP="001E09C1">
      <w:pPr>
        <w:numPr>
          <w:ilvl w:val="0"/>
          <w:numId w:val="27"/>
        </w:numPr>
        <w:spacing w:before="100" w:beforeAutospacing="1"/>
        <w:ind w:left="360"/>
        <w:rPr>
          <w:rFonts w:eastAsia="Times New Roman"/>
          <w:color w:val="000000"/>
        </w:rPr>
      </w:pPr>
      <w:r w:rsidRPr="006A5315">
        <w:rPr>
          <w:rFonts w:eastAsia="Times New Roman"/>
          <w:color w:val="000000"/>
        </w:rPr>
        <w:t>Albin Tkacz</w:t>
      </w:r>
    </w:p>
    <w:p w:rsidR="001E09C1" w:rsidRPr="00422944" w:rsidRDefault="001E09C1" w:rsidP="001E09C1">
      <w:pPr>
        <w:numPr>
          <w:ilvl w:val="0"/>
          <w:numId w:val="27"/>
        </w:numPr>
        <w:spacing w:before="100" w:beforeAutospacing="1"/>
        <w:ind w:left="360"/>
        <w:rPr>
          <w:rFonts w:eastAsia="Times New Roman"/>
          <w:color w:val="000000"/>
        </w:rPr>
      </w:pPr>
      <w:r w:rsidRPr="006A5315">
        <w:rPr>
          <w:rFonts w:eastAsia="Times New Roman"/>
          <w:color w:val="000000"/>
        </w:rPr>
        <w:t>Piotr Gonera</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Oświaty, Kultury i Sportu</w:t>
      </w:r>
    </w:p>
    <w:p w:rsidR="001E09C1" w:rsidRPr="006A5315" w:rsidRDefault="001E09C1" w:rsidP="001E09C1">
      <w:pPr>
        <w:numPr>
          <w:ilvl w:val="0"/>
          <w:numId w:val="28"/>
        </w:numPr>
        <w:spacing w:before="100" w:beforeAutospacing="1"/>
        <w:ind w:left="360"/>
        <w:rPr>
          <w:rFonts w:eastAsia="Times New Roman"/>
          <w:color w:val="000000"/>
        </w:rPr>
      </w:pPr>
      <w:r w:rsidRPr="006A5315">
        <w:rPr>
          <w:rFonts w:eastAsia="Times New Roman"/>
          <w:color w:val="000000"/>
        </w:rPr>
        <w:t xml:space="preserve">Mariusz </w:t>
      </w:r>
      <w:proofErr w:type="spellStart"/>
      <w:r w:rsidRPr="006A5315">
        <w:rPr>
          <w:rFonts w:eastAsia="Times New Roman"/>
          <w:color w:val="000000"/>
        </w:rPr>
        <w:t>Żaczkiewicz</w:t>
      </w:r>
      <w:proofErr w:type="spellEnd"/>
      <w:r w:rsidRPr="006A5315">
        <w:rPr>
          <w:rFonts w:eastAsia="Times New Roman"/>
          <w:color w:val="000000"/>
        </w:rPr>
        <w:t xml:space="preserve"> – Przewodniczący Komisji</w:t>
      </w:r>
    </w:p>
    <w:p w:rsidR="001E09C1" w:rsidRPr="006A5315" w:rsidRDefault="001E09C1" w:rsidP="001E09C1">
      <w:pPr>
        <w:numPr>
          <w:ilvl w:val="0"/>
          <w:numId w:val="28"/>
        </w:numPr>
        <w:spacing w:before="100" w:beforeAutospacing="1"/>
        <w:ind w:left="360"/>
        <w:rPr>
          <w:rFonts w:eastAsia="Times New Roman"/>
          <w:color w:val="000000"/>
        </w:rPr>
      </w:pPr>
      <w:r w:rsidRPr="006A5315">
        <w:rPr>
          <w:rFonts w:eastAsia="Times New Roman"/>
          <w:color w:val="000000"/>
        </w:rPr>
        <w:t xml:space="preserve">Anna </w:t>
      </w:r>
      <w:proofErr w:type="spellStart"/>
      <w:r w:rsidRPr="006A5315">
        <w:rPr>
          <w:rFonts w:eastAsia="Times New Roman"/>
          <w:color w:val="000000"/>
        </w:rPr>
        <w:t>Szelachowska</w:t>
      </w:r>
      <w:proofErr w:type="spellEnd"/>
    </w:p>
    <w:p w:rsidR="001E09C1" w:rsidRPr="006A5315" w:rsidRDefault="001E09C1" w:rsidP="001E09C1">
      <w:pPr>
        <w:numPr>
          <w:ilvl w:val="0"/>
          <w:numId w:val="28"/>
        </w:numPr>
        <w:spacing w:before="100" w:beforeAutospacing="1"/>
        <w:ind w:left="360"/>
        <w:rPr>
          <w:rFonts w:eastAsia="Times New Roman"/>
          <w:color w:val="000000"/>
        </w:rPr>
      </w:pPr>
      <w:r w:rsidRPr="006A5315">
        <w:rPr>
          <w:rFonts w:eastAsia="Times New Roman"/>
          <w:color w:val="000000"/>
        </w:rPr>
        <w:t xml:space="preserve">Robert </w:t>
      </w:r>
      <w:proofErr w:type="spellStart"/>
      <w:r w:rsidRPr="006A5315">
        <w:rPr>
          <w:rFonts w:eastAsia="Times New Roman"/>
          <w:color w:val="000000"/>
        </w:rPr>
        <w:t>Nowecki</w:t>
      </w:r>
      <w:proofErr w:type="spellEnd"/>
    </w:p>
    <w:p w:rsidR="001E09C1" w:rsidRPr="006A5315" w:rsidRDefault="001E09C1" w:rsidP="001E09C1">
      <w:pPr>
        <w:numPr>
          <w:ilvl w:val="0"/>
          <w:numId w:val="28"/>
        </w:numPr>
        <w:spacing w:before="100" w:beforeAutospacing="1"/>
        <w:ind w:left="360"/>
        <w:rPr>
          <w:rFonts w:eastAsia="Times New Roman"/>
          <w:color w:val="000000"/>
        </w:rPr>
      </w:pPr>
      <w:r w:rsidRPr="006A5315">
        <w:rPr>
          <w:rFonts w:eastAsia="Times New Roman"/>
          <w:color w:val="000000"/>
        </w:rPr>
        <w:t>Tomasz Pindor</w:t>
      </w:r>
    </w:p>
    <w:p w:rsidR="001E09C1" w:rsidRPr="006A5315" w:rsidRDefault="001E09C1" w:rsidP="001E09C1">
      <w:pPr>
        <w:numPr>
          <w:ilvl w:val="0"/>
          <w:numId w:val="28"/>
        </w:numPr>
        <w:spacing w:before="100" w:beforeAutospacing="1"/>
        <w:ind w:left="360"/>
        <w:rPr>
          <w:rFonts w:eastAsia="Times New Roman"/>
          <w:color w:val="000000"/>
        </w:rPr>
      </w:pPr>
      <w:r w:rsidRPr="006A5315">
        <w:rPr>
          <w:rFonts w:eastAsia="Times New Roman"/>
          <w:color w:val="000000"/>
        </w:rPr>
        <w:t xml:space="preserve">Teresa </w:t>
      </w:r>
      <w:proofErr w:type="spellStart"/>
      <w:r w:rsidRPr="006A5315">
        <w:rPr>
          <w:rFonts w:eastAsia="Times New Roman"/>
          <w:color w:val="000000"/>
        </w:rPr>
        <w:t>Wardziak</w:t>
      </w:r>
      <w:proofErr w:type="spellEnd"/>
    </w:p>
    <w:p w:rsidR="001E09C1" w:rsidRPr="006A5315" w:rsidRDefault="001E09C1" w:rsidP="001E09C1">
      <w:pPr>
        <w:rPr>
          <w:rFonts w:eastAsia="Times New Roman"/>
          <w:color w:val="000000"/>
        </w:rPr>
      </w:pPr>
      <w:r w:rsidRPr="00422944">
        <w:rPr>
          <w:rFonts w:eastAsia="Times New Roman"/>
          <w:b/>
          <w:bCs/>
          <w:color w:val="000000"/>
        </w:rPr>
        <w:t> </w:t>
      </w:r>
    </w:p>
    <w:p w:rsidR="001E09C1" w:rsidRPr="006A5315" w:rsidRDefault="001E09C1" w:rsidP="001E09C1">
      <w:pPr>
        <w:rPr>
          <w:rFonts w:eastAsia="Times New Roman"/>
          <w:color w:val="000000"/>
        </w:rPr>
      </w:pPr>
      <w:r w:rsidRPr="006A5315">
        <w:rPr>
          <w:rFonts w:eastAsia="Times New Roman"/>
          <w:color w:val="000000"/>
        </w:rPr>
        <w:t> </w:t>
      </w:r>
    </w:p>
    <w:p w:rsidR="001E09C1" w:rsidRPr="006A5315" w:rsidRDefault="001E09C1" w:rsidP="001E09C1">
      <w:pPr>
        <w:rPr>
          <w:rFonts w:eastAsia="Times New Roman"/>
          <w:color w:val="000000"/>
        </w:rPr>
      </w:pPr>
      <w:r w:rsidRPr="00422944">
        <w:rPr>
          <w:rFonts w:eastAsia="Times New Roman"/>
          <w:b/>
          <w:bCs/>
          <w:color w:val="000000"/>
        </w:rPr>
        <w:t>Komisja Skarg, Wniosków i Petycji</w:t>
      </w:r>
    </w:p>
    <w:p w:rsidR="001E09C1" w:rsidRPr="006A5315" w:rsidRDefault="001E09C1" w:rsidP="001E09C1">
      <w:pPr>
        <w:rPr>
          <w:rFonts w:eastAsia="Times New Roman"/>
          <w:color w:val="000000"/>
        </w:rPr>
      </w:pPr>
      <w:r w:rsidRPr="006A5315">
        <w:rPr>
          <w:rFonts w:eastAsia="Times New Roman"/>
          <w:color w:val="000000"/>
        </w:rPr>
        <w:t>(Komisja rozpatruje wstępnie przekazane jej przez Przewodniczącego Rady Gminy skargi, wnioski i petycje wpływające od mieszkańców Gminy i innych podmiotów działających na terenie Gminy)</w:t>
      </w:r>
    </w:p>
    <w:p w:rsidR="001E09C1" w:rsidRPr="006A5315" w:rsidRDefault="001E09C1" w:rsidP="001E09C1">
      <w:pPr>
        <w:numPr>
          <w:ilvl w:val="0"/>
          <w:numId w:val="29"/>
        </w:numPr>
        <w:spacing w:before="100" w:beforeAutospacing="1"/>
        <w:ind w:left="360"/>
        <w:rPr>
          <w:rFonts w:eastAsia="Times New Roman"/>
          <w:color w:val="000000"/>
        </w:rPr>
      </w:pPr>
      <w:r w:rsidRPr="006A5315">
        <w:rPr>
          <w:rFonts w:eastAsia="Times New Roman"/>
          <w:color w:val="000000"/>
        </w:rPr>
        <w:t>Agnieszka Wiśniewska</w:t>
      </w:r>
    </w:p>
    <w:p w:rsidR="001E09C1" w:rsidRPr="006A5315" w:rsidRDefault="001E09C1" w:rsidP="001E09C1">
      <w:pPr>
        <w:numPr>
          <w:ilvl w:val="0"/>
          <w:numId w:val="29"/>
        </w:numPr>
        <w:spacing w:before="100" w:beforeAutospacing="1"/>
        <w:ind w:left="360"/>
        <w:rPr>
          <w:rFonts w:eastAsia="Times New Roman"/>
          <w:color w:val="000000"/>
        </w:rPr>
      </w:pPr>
      <w:r w:rsidRPr="006A5315">
        <w:rPr>
          <w:rFonts w:eastAsia="Times New Roman"/>
          <w:color w:val="000000"/>
        </w:rPr>
        <w:t xml:space="preserve">Stefan </w:t>
      </w:r>
      <w:proofErr w:type="spellStart"/>
      <w:r w:rsidRPr="006A5315">
        <w:rPr>
          <w:rFonts w:eastAsia="Times New Roman"/>
          <w:color w:val="000000"/>
        </w:rPr>
        <w:t>Sadoś</w:t>
      </w:r>
      <w:proofErr w:type="spellEnd"/>
    </w:p>
    <w:p w:rsidR="001E09C1" w:rsidRPr="00422944" w:rsidRDefault="001E09C1" w:rsidP="001E09C1">
      <w:pPr>
        <w:numPr>
          <w:ilvl w:val="0"/>
          <w:numId w:val="29"/>
        </w:numPr>
        <w:spacing w:before="100" w:beforeAutospacing="1"/>
        <w:ind w:left="360"/>
        <w:rPr>
          <w:rFonts w:eastAsia="Times New Roman"/>
          <w:color w:val="000000"/>
        </w:rPr>
      </w:pPr>
      <w:r w:rsidRPr="006A5315">
        <w:rPr>
          <w:rFonts w:eastAsia="Times New Roman"/>
          <w:color w:val="000000"/>
        </w:rPr>
        <w:t xml:space="preserve">Mariusz </w:t>
      </w:r>
      <w:proofErr w:type="spellStart"/>
      <w:r w:rsidRPr="006A5315">
        <w:rPr>
          <w:rFonts w:eastAsia="Times New Roman"/>
          <w:color w:val="000000"/>
        </w:rPr>
        <w:t>Żaczkiewicz</w:t>
      </w:r>
      <w:proofErr w:type="spellEnd"/>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Rewizyjna</w:t>
      </w:r>
    </w:p>
    <w:p w:rsidR="001E09C1" w:rsidRPr="006A5315" w:rsidRDefault="001E09C1" w:rsidP="001E09C1">
      <w:pPr>
        <w:rPr>
          <w:rFonts w:eastAsia="Times New Roman"/>
          <w:color w:val="000000"/>
        </w:rPr>
      </w:pPr>
      <w:r w:rsidRPr="006A5315">
        <w:rPr>
          <w:rFonts w:eastAsia="Times New Roman"/>
          <w:color w:val="000000"/>
        </w:rPr>
        <w:t>(Komisja Rewizyjna kontroluje działalność Wójta, gminnych jednostek organizacyjnych i jednostek pomocniczych Gminy pod względem legalności, gospodarności, rzetelności, celowości oraz zgodności z dokumentami ze stanem faktycznym. Komisja Rewizyjna bada w szczególności gospodarkę finansową kontrolowanych podmiotów, w tym wykonanie budżetu Gminy i występuje z wnioskiem do Rady Gminy w sprawie udzielenia lub nieudzielenia absolutorium Wójtowi)</w:t>
      </w:r>
    </w:p>
    <w:p w:rsidR="001E09C1" w:rsidRPr="006A5315" w:rsidRDefault="001E09C1" w:rsidP="001E09C1">
      <w:pPr>
        <w:rPr>
          <w:rFonts w:eastAsia="Times New Roman"/>
          <w:color w:val="000000"/>
        </w:rPr>
      </w:pPr>
      <w:r w:rsidRPr="006A5315">
        <w:rPr>
          <w:rFonts w:eastAsia="Times New Roman"/>
          <w:color w:val="000000"/>
        </w:rPr>
        <w:t> </w:t>
      </w:r>
    </w:p>
    <w:p w:rsidR="001E09C1" w:rsidRPr="006A5315" w:rsidRDefault="001E09C1" w:rsidP="001E09C1">
      <w:pPr>
        <w:numPr>
          <w:ilvl w:val="0"/>
          <w:numId w:val="30"/>
        </w:numPr>
        <w:spacing w:before="100" w:beforeAutospacing="1"/>
        <w:ind w:left="360"/>
        <w:rPr>
          <w:rFonts w:eastAsia="Times New Roman"/>
          <w:color w:val="000000"/>
        </w:rPr>
      </w:pPr>
      <w:r w:rsidRPr="006A5315">
        <w:rPr>
          <w:rFonts w:eastAsia="Times New Roman"/>
          <w:color w:val="000000"/>
        </w:rPr>
        <w:t xml:space="preserve">Teresa </w:t>
      </w:r>
      <w:proofErr w:type="spellStart"/>
      <w:r w:rsidRPr="006A5315">
        <w:rPr>
          <w:rFonts w:eastAsia="Times New Roman"/>
          <w:color w:val="000000"/>
        </w:rPr>
        <w:t>Wardziak</w:t>
      </w:r>
      <w:proofErr w:type="spellEnd"/>
      <w:r w:rsidRPr="006A5315">
        <w:rPr>
          <w:rFonts w:eastAsia="Times New Roman"/>
          <w:color w:val="000000"/>
        </w:rPr>
        <w:t xml:space="preserve"> – Przewodnicząca Komisji</w:t>
      </w:r>
    </w:p>
    <w:p w:rsidR="001E09C1" w:rsidRPr="006A5315" w:rsidRDefault="001E09C1" w:rsidP="001E09C1">
      <w:pPr>
        <w:numPr>
          <w:ilvl w:val="0"/>
          <w:numId w:val="30"/>
        </w:numPr>
        <w:spacing w:before="100" w:beforeAutospacing="1"/>
        <w:ind w:left="360"/>
        <w:rPr>
          <w:rFonts w:eastAsia="Times New Roman"/>
          <w:color w:val="000000"/>
        </w:rPr>
      </w:pPr>
      <w:r w:rsidRPr="006A5315">
        <w:rPr>
          <w:rFonts w:eastAsia="Times New Roman"/>
          <w:color w:val="000000"/>
        </w:rPr>
        <w:t>Marcin Skowronek</w:t>
      </w:r>
    </w:p>
    <w:p w:rsidR="001E09C1" w:rsidRPr="00422944" w:rsidRDefault="001E09C1" w:rsidP="001E09C1">
      <w:pPr>
        <w:numPr>
          <w:ilvl w:val="0"/>
          <w:numId w:val="30"/>
        </w:numPr>
        <w:spacing w:before="100" w:beforeAutospacing="1"/>
        <w:ind w:left="360"/>
        <w:rPr>
          <w:rFonts w:eastAsia="Times New Roman"/>
          <w:color w:val="000000"/>
        </w:rPr>
      </w:pPr>
      <w:r w:rsidRPr="006A5315">
        <w:rPr>
          <w:rFonts w:eastAsia="Times New Roman"/>
          <w:color w:val="000000"/>
        </w:rPr>
        <w:t xml:space="preserve">Anna </w:t>
      </w:r>
      <w:proofErr w:type="spellStart"/>
      <w:r w:rsidRPr="006A5315">
        <w:rPr>
          <w:rFonts w:eastAsia="Times New Roman"/>
          <w:color w:val="000000"/>
        </w:rPr>
        <w:t>Szelachowska</w:t>
      </w:r>
      <w:proofErr w:type="spellEnd"/>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Rada Gminy Baranów IX kadencji 2024-2029</w:t>
      </w:r>
    </w:p>
    <w:p w:rsidR="001E09C1" w:rsidRPr="00366091" w:rsidRDefault="001E09C1" w:rsidP="001E09C1">
      <w:pPr>
        <w:rPr>
          <w:rFonts w:eastAsia="Times New Roman"/>
          <w:color w:val="000000"/>
        </w:rPr>
      </w:pPr>
      <w:r w:rsidRPr="00422944">
        <w:rPr>
          <w:rFonts w:eastAsia="Times New Roman"/>
          <w:iCs/>
          <w:color w:val="000000"/>
        </w:rPr>
        <w:t>7 Maja 2024 r. odbyła się I Sesja Rady Gminy Baranów po objęciu mandatów Radnych kadencji 2024-2029 objęło 15 Radnych z terenu gminy, Przewodniczącym Rady został Witold Konarski, Wiceprzewodniczącym Marcin Skowronek.</w:t>
      </w:r>
    </w:p>
    <w:p w:rsidR="001E09C1" w:rsidRPr="006A5315" w:rsidRDefault="001E09C1" w:rsidP="001E09C1">
      <w:pPr>
        <w:rPr>
          <w:rFonts w:eastAsia="Times New Roman"/>
          <w:color w:val="000000"/>
        </w:rPr>
      </w:pPr>
    </w:p>
    <w:p w:rsidR="001E09C1" w:rsidRPr="006A5315" w:rsidRDefault="001E09C1" w:rsidP="001E09C1">
      <w:pPr>
        <w:rPr>
          <w:rFonts w:eastAsia="Times New Roman"/>
          <w:color w:val="000000"/>
        </w:rPr>
      </w:pPr>
      <w:r w:rsidRPr="006A5315">
        <w:rPr>
          <w:rFonts w:eastAsia="Times New Roman"/>
          <w:color w:val="000000"/>
        </w:rPr>
        <w:t>W 2024 roku funkcje radnych sprawowali:</w:t>
      </w:r>
    </w:p>
    <w:p w:rsidR="001E09C1" w:rsidRPr="006A5315" w:rsidRDefault="001E09C1" w:rsidP="001E09C1">
      <w:pPr>
        <w:rPr>
          <w:rFonts w:eastAsia="Times New Roman"/>
          <w:color w:val="000000"/>
        </w:rPr>
      </w:pPr>
      <w:r w:rsidRPr="006A5315">
        <w:rPr>
          <w:rFonts w:eastAsia="Times New Roman"/>
          <w:color w:val="000000"/>
        </w:rPr>
        <w:t> </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Witold Konarski – Przewodniczący Rady</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Marcin Skowronek</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Zygmunt Kazimierski</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Piotr Gonera</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 xml:space="preserve">Barbara </w:t>
      </w:r>
      <w:proofErr w:type="spellStart"/>
      <w:r w:rsidRPr="006A5315">
        <w:rPr>
          <w:rFonts w:eastAsia="Times New Roman"/>
          <w:color w:val="000000"/>
        </w:rPr>
        <w:t>Pipirs</w:t>
      </w:r>
      <w:proofErr w:type="spellEnd"/>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Agnieszka Wiśniewska</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 xml:space="preserve">Jagoda </w:t>
      </w:r>
      <w:proofErr w:type="spellStart"/>
      <w:r w:rsidRPr="006A5315">
        <w:rPr>
          <w:rFonts w:eastAsia="Times New Roman"/>
          <w:color w:val="000000"/>
        </w:rPr>
        <w:t>Kazusek</w:t>
      </w:r>
      <w:proofErr w:type="spellEnd"/>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Jarosław Wiązowski</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Miłosz Telus</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Wioletta Kryńska</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Mariola Wacławska-Ciołek</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Marek Jaskólski</w:t>
      </w:r>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 xml:space="preserve">Michał </w:t>
      </w:r>
      <w:proofErr w:type="spellStart"/>
      <w:r w:rsidRPr="006A5315">
        <w:rPr>
          <w:rFonts w:eastAsia="Times New Roman"/>
          <w:color w:val="000000"/>
        </w:rPr>
        <w:t>Tybor</w:t>
      </w:r>
      <w:proofErr w:type="spellEnd"/>
    </w:p>
    <w:p w:rsidR="001E09C1" w:rsidRPr="006A5315"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Arkadiusz Radziejewski</w:t>
      </w:r>
    </w:p>
    <w:p w:rsidR="001E09C1" w:rsidRPr="00422944" w:rsidRDefault="001E09C1" w:rsidP="001E09C1">
      <w:pPr>
        <w:numPr>
          <w:ilvl w:val="0"/>
          <w:numId w:val="31"/>
        </w:numPr>
        <w:spacing w:before="100" w:beforeAutospacing="1"/>
        <w:ind w:left="360"/>
        <w:rPr>
          <w:rFonts w:eastAsia="Times New Roman"/>
          <w:color w:val="000000"/>
        </w:rPr>
      </w:pPr>
      <w:r w:rsidRPr="006A5315">
        <w:rPr>
          <w:rFonts w:eastAsia="Times New Roman"/>
          <w:color w:val="000000"/>
        </w:rPr>
        <w:t>Paweł Zalewski</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6A5315">
        <w:rPr>
          <w:rFonts w:eastAsia="Times New Roman"/>
          <w:color w:val="000000"/>
        </w:rPr>
        <w:t>Skład osobowy stałych Komisji Rady Gminy</w:t>
      </w:r>
    </w:p>
    <w:p w:rsidR="001E09C1" w:rsidRPr="006A5315" w:rsidRDefault="001E09C1" w:rsidP="001E09C1">
      <w:pPr>
        <w:rPr>
          <w:rFonts w:eastAsia="Times New Roman"/>
          <w:color w:val="000000"/>
        </w:rPr>
      </w:pPr>
      <w:r w:rsidRPr="006A5315">
        <w:rPr>
          <w:rFonts w:eastAsia="Times New Roman"/>
          <w:color w:val="000000"/>
        </w:rPr>
        <w:t> </w:t>
      </w:r>
    </w:p>
    <w:p w:rsidR="001E09C1" w:rsidRPr="006A5315" w:rsidRDefault="001E09C1" w:rsidP="001E09C1">
      <w:pPr>
        <w:rPr>
          <w:rFonts w:eastAsia="Times New Roman"/>
          <w:color w:val="000000"/>
        </w:rPr>
      </w:pPr>
      <w:r w:rsidRPr="00422944">
        <w:rPr>
          <w:rFonts w:eastAsia="Times New Roman"/>
          <w:b/>
          <w:bCs/>
          <w:color w:val="000000"/>
        </w:rPr>
        <w:t>Komisja Budżetowa:</w:t>
      </w:r>
    </w:p>
    <w:p w:rsidR="001E09C1" w:rsidRPr="006A5315" w:rsidRDefault="001E09C1" w:rsidP="001E09C1">
      <w:pPr>
        <w:numPr>
          <w:ilvl w:val="0"/>
          <w:numId w:val="32"/>
        </w:numPr>
        <w:spacing w:before="100" w:beforeAutospacing="1"/>
        <w:ind w:left="360"/>
        <w:rPr>
          <w:rFonts w:eastAsia="Times New Roman"/>
          <w:color w:val="000000"/>
        </w:rPr>
      </w:pPr>
      <w:r w:rsidRPr="006A5315">
        <w:rPr>
          <w:rFonts w:eastAsia="Times New Roman"/>
          <w:color w:val="000000"/>
        </w:rPr>
        <w:t>Jarosław Wiązowski – Przewodniczący Komisji</w:t>
      </w:r>
    </w:p>
    <w:p w:rsidR="001E09C1" w:rsidRPr="006A5315" w:rsidRDefault="001E09C1" w:rsidP="001E09C1">
      <w:pPr>
        <w:numPr>
          <w:ilvl w:val="0"/>
          <w:numId w:val="32"/>
        </w:numPr>
        <w:spacing w:before="100" w:beforeAutospacing="1"/>
        <w:ind w:left="360"/>
        <w:rPr>
          <w:rFonts w:eastAsia="Times New Roman"/>
          <w:color w:val="000000"/>
        </w:rPr>
      </w:pPr>
      <w:r w:rsidRPr="006A5315">
        <w:rPr>
          <w:rFonts w:eastAsia="Times New Roman"/>
          <w:color w:val="000000"/>
        </w:rPr>
        <w:t>Mariola Wacławska – Ciołek</w:t>
      </w:r>
    </w:p>
    <w:p w:rsidR="001E09C1" w:rsidRPr="006A5315" w:rsidRDefault="001E09C1" w:rsidP="001E09C1">
      <w:pPr>
        <w:numPr>
          <w:ilvl w:val="0"/>
          <w:numId w:val="32"/>
        </w:numPr>
        <w:spacing w:before="100" w:beforeAutospacing="1"/>
        <w:ind w:left="360"/>
        <w:rPr>
          <w:rFonts w:eastAsia="Times New Roman"/>
          <w:color w:val="000000"/>
        </w:rPr>
      </w:pPr>
      <w:r w:rsidRPr="006A5315">
        <w:rPr>
          <w:rFonts w:eastAsia="Times New Roman"/>
          <w:color w:val="000000"/>
        </w:rPr>
        <w:t>Paweł Zalewski</w:t>
      </w:r>
    </w:p>
    <w:p w:rsidR="001E09C1" w:rsidRPr="006A5315" w:rsidRDefault="001E09C1" w:rsidP="001E09C1">
      <w:pPr>
        <w:numPr>
          <w:ilvl w:val="0"/>
          <w:numId w:val="32"/>
        </w:numPr>
        <w:spacing w:before="100" w:beforeAutospacing="1"/>
        <w:ind w:left="360"/>
        <w:rPr>
          <w:rFonts w:eastAsia="Times New Roman"/>
          <w:color w:val="000000"/>
        </w:rPr>
      </w:pPr>
      <w:r w:rsidRPr="006A5315">
        <w:rPr>
          <w:rFonts w:eastAsia="Times New Roman"/>
          <w:color w:val="000000"/>
        </w:rPr>
        <w:t>Piotr Gonera</w:t>
      </w:r>
    </w:p>
    <w:p w:rsidR="001E09C1" w:rsidRPr="00422944" w:rsidRDefault="001E09C1" w:rsidP="001E09C1">
      <w:pPr>
        <w:numPr>
          <w:ilvl w:val="0"/>
          <w:numId w:val="32"/>
        </w:numPr>
        <w:spacing w:before="100" w:beforeAutospacing="1"/>
        <w:ind w:left="360"/>
        <w:rPr>
          <w:rFonts w:eastAsia="Times New Roman"/>
          <w:color w:val="000000"/>
        </w:rPr>
      </w:pPr>
      <w:r w:rsidRPr="006A5315">
        <w:rPr>
          <w:rFonts w:eastAsia="Times New Roman"/>
          <w:color w:val="000000"/>
        </w:rPr>
        <w:t>Arkadiusz Radziejewski</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Rolnictwa, Mienia Komunalnego i Ochrony Środowiska:</w:t>
      </w:r>
    </w:p>
    <w:p w:rsidR="001E09C1" w:rsidRPr="006A5315" w:rsidRDefault="001E09C1" w:rsidP="001E09C1">
      <w:pPr>
        <w:numPr>
          <w:ilvl w:val="0"/>
          <w:numId w:val="33"/>
        </w:numPr>
        <w:spacing w:before="100" w:beforeAutospacing="1"/>
        <w:ind w:left="360"/>
        <w:rPr>
          <w:rFonts w:eastAsia="Times New Roman"/>
          <w:color w:val="000000"/>
        </w:rPr>
      </w:pPr>
      <w:r w:rsidRPr="006A5315">
        <w:rPr>
          <w:rFonts w:eastAsia="Times New Roman"/>
          <w:color w:val="000000"/>
        </w:rPr>
        <w:t>Marcin Skowronek – Przewodniczący Komisji</w:t>
      </w:r>
    </w:p>
    <w:p w:rsidR="001E09C1" w:rsidRPr="006A5315" w:rsidRDefault="001E09C1" w:rsidP="001E09C1">
      <w:pPr>
        <w:numPr>
          <w:ilvl w:val="0"/>
          <w:numId w:val="33"/>
        </w:numPr>
        <w:spacing w:before="100" w:beforeAutospacing="1"/>
        <w:ind w:left="360"/>
        <w:rPr>
          <w:rFonts w:eastAsia="Times New Roman"/>
          <w:color w:val="000000"/>
        </w:rPr>
      </w:pPr>
      <w:r w:rsidRPr="006A5315">
        <w:rPr>
          <w:rFonts w:eastAsia="Times New Roman"/>
          <w:color w:val="000000"/>
        </w:rPr>
        <w:t>Agnieszka Wiśniewska</w:t>
      </w:r>
    </w:p>
    <w:p w:rsidR="001E09C1" w:rsidRPr="006A5315" w:rsidRDefault="001E09C1" w:rsidP="001E09C1">
      <w:pPr>
        <w:numPr>
          <w:ilvl w:val="0"/>
          <w:numId w:val="33"/>
        </w:numPr>
        <w:spacing w:before="100" w:beforeAutospacing="1"/>
        <w:ind w:left="360"/>
        <w:rPr>
          <w:rFonts w:eastAsia="Times New Roman"/>
          <w:color w:val="000000"/>
        </w:rPr>
      </w:pPr>
      <w:r w:rsidRPr="006A5315">
        <w:rPr>
          <w:rFonts w:eastAsia="Times New Roman"/>
          <w:color w:val="000000"/>
        </w:rPr>
        <w:t xml:space="preserve">Michał </w:t>
      </w:r>
      <w:proofErr w:type="spellStart"/>
      <w:r w:rsidRPr="006A5315">
        <w:rPr>
          <w:rFonts w:eastAsia="Times New Roman"/>
          <w:color w:val="000000"/>
        </w:rPr>
        <w:t>Tybor</w:t>
      </w:r>
      <w:proofErr w:type="spellEnd"/>
    </w:p>
    <w:p w:rsidR="001E09C1" w:rsidRPr="006A5315" w:rsidRDefault="001E09C1" w:rsidP="001E09C1">
      <w:pPr>
        <w:numPr>
          <w:ilvl w:val="0"/>
          <w:numId w:val="33"/>
        </w:numPr>
        <w:spacing w:before="100" w:beforeAutospacing="1"/>
        <w:ind w:left="360"/>
        <w:rPr>
          <w:rFonts w:eastAsia="Times New Roman"/>
          <w:color w:val="000000"/>
        </w:rPr>
      </w:pPr>
      <w:r w:rsidRPr="006A5315">
        <w:rPr>
          <w:rFonts w:eastAsia="Times New Roman"/>
          <w:color w:val="000000"/>
        </w:rPr>
        <w:t>Witold Konarski</w:t>
      </w:r>
    </w:p>
    <w:p w:rsidR="001E09C1" w:rsidRPr="00422944" w:rsidRDefault="001E09C1" w:rsidP="001E09C1">
      <w:pPr>
        <w:numPr>
          <w:ilvl w:val="0"/>
          <w:numId w:val="33"/>
        </w:numPr>
        <w:spacing w:before="100" w:beforeAutospacing="1"/>
        <w:ind w:left="360"/>
        <w:rPr>
          <w:rFonts w:eastAsia="Times New Roman"/>
          <w:color w:val="000000"/>
        </w:rPr>
      </w:pPr>
      <w:r w:rsidRPr="006A5315">
        <w:rPr>
          <w:rFonts w:eastAsia="Times New Roman"/>
          <w:color w:val="000000"/>
        </w:rPr>
        <w:t>Zygmunt Kazimierski</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Oświaty, Kultury i Sportu</w:t>
      </w:r>
    </w:p>
    <w:p w:rsidR="001E09C1" w:rsidRPr="006A5315" w:rsidRDefault="001E09C1" w:rsidP="001E09C1">
      <w:pPr>
        <w:numPr>
          <w:ilvl w:val="0"/>
          <w:numId w:val="34"/>
        </w:numPr>
        <w:spacing w:before="100" w:beforeAutospacing="1"/>
        <w:ind w:left="360"/>
        <w:rPr>
          <w:rFonts w:eastAsia="Times New Roman"/>
          <w:color w:val="000000"/>
        </w:rPr>
      </w:pPr>
      <w:r w:rsidRPr="006A5315">
        <w:rPr>
          <w:rFonts w:eastAsia="Times New Roman"/>
          <w:color w:val="000000"/>
        </w:rPr>
        <w:t>Wioletta Kryńska – Przewodnicząca Komisji</w:t>
      </w:r>
    </w:p>
    <w:p w:rsidR="001E09C1" w:rsidRPr="006A5315" w:rsidRDefault="001E09C1" w:rsidP="001E09C1">
      <w:pPr>
        <w:numPr>
          <w:ilvl w:val="0"/>
          <w:numId w:val="34"/>
        </w:numPr>
        <w:spacing w:before="100" w:beforeAutospacing="1"/>
        <w:ind w:left="360"/>
        <w:rPr>
          <w:rFonts w:eastAsia="Times New Roman"/>
          <w:color w:val="000000"/>
        </w:rPr>
      </w:pPr>
      <w:r w:rsidRPr="006A5315">
        <w:rPr>
          <w:rFonts w:eastAsia="Times New Roman"/>
          <w:color w:val="000000"/>
        </w:rPr>
        <w:t xml:space="preserve">Jagoda </w:t>
      </w:r>
      <w:proofErr w:type="spellStart"/>
      <w:r w:rsidRPr="006A5315">
        <w:rPr>
          <w:rFonts w:eastAsia="Times New Roman"/>
          <w:color w:val="000000"/>
        </w:rPr>
        <w:t>Kazusek</w:t>
      </w:r>
      <w:proofErr w:type="spellEnd"/>
    </w:p>
    <w:p w:rsidR="001E09C1" w:rsidRPr="006A5315" w:rsidRDefault="001E09C1" w:rsidP="001E09C1">
      <w:pPr>
        <w:numPr>
          <w:ilvl w:val="0"/>
          <w:numId w:val="34"/>
        </w:numPr>
        <w:spacing w:before="100" w:beforeAutospacing="1"/>
        <w:ind w:left="360"/>
        <w:rPr>
          <w:rFonts w:eastAsia="Times New Roman"/>
          <w:color w:val="000000"/>
        </w:rPr>
      </w:pPr>
      <w:r w:rsidRPr="006A5315">
        <w:rPr>
          <w:rFonts w:eastAsia="Times New Roman"/>
          <w:color w:val="000000"/>
        </w:rPr>
        <w:lastRenderedPageBreak/>
        <w:t xml:space="preserve">Barbara </w:t>
      </w:r>
      <w:proofErr w:type="spellStart"/>
      <w:r w:rsidRPr="006A5315">
        <w:rPr>
          <w:rFonts w:eastAsia="Times New Roman"/>
          <w:color w:val="000000"/>
        </w:rPr>
        <w:t>Pipirs</w:t>
      </w:r>
      <w:proofErr w:type="spellEnd"/>
    </w:p>
    <w:p w:rsidR="001E09C1" w:rsidRPr="006A5315" w:rsidRDefault="001E09C1" w:rsidP="001E09C1">
      <w:pPr>
        <w:numPr>
          <w:ilvl w:val="0"/>
          <w:numId w:val="34"/>
        </w:numPr>
        <w:spacing w:before="100" w:beforeAutospacing="1"/>
        <w:ind w:left="360"/>
        <w:rPr>
          <w:rFonts w:eastAsia="Times New Roman"/>
          <w:color w:val="000000"/>
        </w:rPr>
      </w:pPr>
      <w:r w:rsidRPr="006A5315">
        <w:rPr>
          <w:rFonts w:eastAsia="Times New Roman"/>
          <w:color w:val="000000"/>
        </w:rPr>
        <w:t>Marek Jaskólski</w:t>
      </w:r>
    </w:p>
    <w:p w:rsidR="001E09C1" w:rsidRPr="00422944" w:rsidRDefault="001E09C1" w:rsidP="001E09C1">
      <w:pPr>
        <w:numPr>
          <w:ilvl w:val="0"/>
          <w:numId w:val="34"/>
        </w:numPr>
        <w:spacing w:before="100" w:beforeAutospacing="1"/>
        <w:ind w:left="360"/>
        <w:rPr>
          <w:rFonts w:eastAsia="Times New Roman"/>
          <w:color w:val="000000"/>
        </w:rPr>
      </w:pPr>
      <w:r w:rsidRPr="006A5315">
        <w:rPr>
          <w:rFonts w:eastAsia="Times New Roman"/>
          <w:color w:val="000000"/>
        </w:rPr>
        <w:t>Miłosz Telus</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Skarg, Wniosków i Petycji</w:t>
      </w:r>
    </w:p>
    <w:p w:rsidR="001E09C1" w:rsidRPr="006A5315" w:rsidRDefault="001E09C1" w:rsidP="001E09C1">
      <w:pPr>
        <w:numPr>
          <w:ilvl w:val="0"/>
          <w:numId w:val="35"/>
        </w:numPr>
        <w:spacing w:before="100" w:beforeAutospacing="1"/>
        <w:ind w:left="360"/>
        <w:rPr>
          <w:rFonts w:eastAsia="Times New Roman"/>
          <w:color w:val="000000"/>
        </w:rPr>
      </w:pPr>
      <w:r w:rsidRPr="006A5315">
        <w:rPr>
          <w:rFonts w:eastAsia="Times New Roman"/>
          <w:color w:val="000000"/>
        </w:rPr>
        <w:t>Agnieszka Wiśniewska – Przewodnicząca Komisji</w:t>
      </w:r>
    </w:p>
    <w:p w:rsidR="001E09C1" w:rsidRPr="006A5315" w:rsidRDefault="001E09C1" w:rsidP="001E09C1">
      <w:pPr>
        <w:numPr>
          <w:ilvl w:val="0"/>
          <w:numId w:val="35"/>
        </w:numPr>
        <w:spacing w:before="100" w:beforeAutospacing="1"/>
        <w:ind w:left="360"/>
        <w:rPr>
          <w:rFonts w:eastAsia="Times New Roman"/>
          <w:color w:val="000000"/>
        </w:rPr>
      </w:pPr>
      <w:r w:rsidRPr="006A5315">
        <w:rPr>
          <w:rFonts w:eastAsia="Times New Roman"/>
          <w:color w:val="000000"/>
        </w:rPr>
        <w:t>Miłosz Telus</w:t>
      </w:r>
    </w:p>
    <w:p w:rsidR="001E09C1" w:rsidRPr="00422944" w:rsidRDefault="001E09C1" w:rsidP="001E09C1">
      <w:pPr>
        <w:numPr>
          <w:ilvl w:val="0"/>
          <w:numId w:val="35"/>
        </w:numPr>
        <w:spacing w:before="100" w:beforeAutospacing="1"/>
        <w:ind w:left="360"/>
        <w:rPr>
          <w:rFonts w:eastAsia="Times New Roman"/>
          <w:color w:val="000000"/>
        </w:rPr>
      </w:pPr>
      <w:r w:rsidRPr="006A5315">
        <w:rPr>
          <w:rFonts w:eastAsia="Times New Roman"/>
          <w:color w:val="000000"/>
        </w:rPr>
        <w:t>Zygmunt Kazimierski</w:t>
      </w:r>
    </w:p>
    <w:p w:rsidR="001E09C1" w:rsidRPr="006A5315" w:rsidRDefault="001E09C1" w:rsidP="001E09C1">
      <w:pPr>
        <w:spacing w:before="100" w:beforeAutospacing="1"/>
        <w:ind w:left="360"/>
        <w:rPr>
          <w:rFonts w:eastAsia="Times New Roman"/>
          <w:color w:val="000000"/>
        </w:rPr>
      </w:pPr>
    </w:p>
    <w:p w:rsidR="001E09C1" w:rsidRPr="006A5315" w:rsidRDefault="001E09C1" w:rsidP="001E09C1">
      <w:pPr>
        <w:rPr>
          <w:rFonts w:eastAsia="Times New Roman"/>
          <w:color w:val="000000"/>
        </w:rPr>
      </w:pPr>
      <w:r w:rsidRPr="00422944">
        <w:rPr>
          <w:rFonts w:eastAsia="Times New Roman"/>
          <w:b/>
          <w:bCs/>
          <w:color w:val="000000"/>
        </w:rPr>
        <w:t>Komisja Rewizyjna</w:t>
      </w:r>
    </w:p>
    <w:p w:rsidR="001E09C1" w:rsidRPr="006A5315" w:rsidRDefault="001E09C1" w:rsidP="001E09C1">
      <w:pPr>
        <w:numPr>
          <w:ilvl w:val="0"/>
          <w:numId w:val="36"/>
        </w:numPr>
        <w:spacing w:before="100" w:beforeAutospacing="1"/>
        <w:ind w:left="360"/>
        <w:rPr>
          <w:rFonts w:eastAsia="Times New Roman"/>
          <w:color w:val="000000"/>
        </w:rPr>
      </w:pPr>
      <w:r w:rsidRPr="00422944">
        <w:rPr>
          <w:rFonts w:eastAsia="Times New Roman"/>
          <w:color w:val="000000"/>
        </w:rPr>
        <w:t>P</w:t>
      </w:r>
      <w:r w:rsidRPr="006A5315">
        <w:rPr>
          <w:rFonts w:eastAsia="Times New Roman"/>
          <w:color w:val="000000"/>
        </w:rPr>
        <w:t>iotr Gonera – Przewodniczący Komisji</w:t>
      </w:r>
    </w:p>
    <w:p w:rsidR="001E09C1" w:rsidRPr="006A5315" w:rsidRDefault="001E09C1" w:rsidP="001E09C1">
      <w:pPr>
        <w:numPr>
          <w:ilvl w:val="0"/>
          <w:numId w:val="36"/>
        </w:numPr>
        <w:spacing w:before="100" w:beforeAutospacing="1"/>
        <w:ind w:left="360"/>
        <w:rPr>
          <w:rFonts w:eastAsia="Times New Roman"/>
          <w:color w:val="000000"/>
        </w:rPr>
      </w:pPr>
      <w:r w:rsidRPr="006A5315">
        <w:rPr>
          <w:rFonts w:eastAsia="Times New Roman"/>
          <w:color w:val="000000"/>
        </w:rPr>
        <w:t xml:space="preserve">Jagoda </w:t>
      </w:r>
      <w:proofErr w:type="spellStart"/>
      <w:r w:rsidRPr="006A5315">
        <w:rPr>
          <w:rFonts w:eastAsia="Times New Roman"/>
          <w:color w:val="000000"/>
        </w:rPr>
        <w:t>Kazusek</w:t>
      </w:r>
      <w:proofErr w:type="spellEnd"/>
    </w:p>
    <w:p w:rsidR="001E09C1" w:rsidRPr="006A5315" w:rsidRDefault="001E09C1" w:rsidP="001E09C1">
      <w:pPr>
        <w:numPr>
          <w:ilvl w:val="0"/>
          <w:numId w:val="36"/>
        </w:numPr>
        <w:spacing w:before="100" w:beforeAutospacing="1"/>
        <w:ind w:left="360"/>
        <w:rPr>
          <w:rFonts w:eastAsia="Times New Roman"/>
          <w:color w:val="000000"/>
        </w:rPr>
      </w:pPr>
      <w:r w:rsidRPr="006A5315">
        <w:rPr>
          <w:rFonts w:eastAsia="Times New Roman"/>
          <w:color w:val="000000"/>
        </w:rPr>
        <w:t>Marek Jaskólski</w:t>
      </w:r>
    </w:p>
    <w:p w:rsidR="001E09C1" w:rsidRPr="006A5315" w:rsidRDefault="001E09C1" w:rsidP="001E09C1">
      <w:pPr>
        <w:numPr>
          <w:ilvl w:val="0"/>
          <w:numId w:val="36"/>
        </w:numPr>
        <w:spacing w:before="100" w:beforeAutospacing="1"/>
        <w:ind w:left="360"/>
        <w:rPr>
          <w:rFonts w:eastAsia="Times New Roman"/>
          <w:color w:val="000000"/>
        </w:rPr>
      </w:pPr>
      <w:r w:rsidRPr="006A5315">
        <w:rPr>
          <w:rFonts w:eastAsia="Times New Roman"/>
          <w:color w:val="000000"/>
        </w:rPr>
        <w:t>Arkadiusz Radziejewski</w:t>
      </w:r>
    </w:p>
    <w:p w:rsidR="001E09C1" w:rsidRPr="00422944" w:rsidRDefault="001E09C1" w:rsidP="001E09C1">
      <w:pPr>
        <w:pStyle w:val="Standard"/>
        <w:spacing w:after="0" w:line="240" w:lineRule="auto"/>
        <w:rPr>
          <w:rFonts w:ascii="Times New Roman" w:hAnsi="Times New Roman" w:cs="Times New Roman"/>
          <w:sz w:val="24"/>
          <w:szCs w:val="24"/>
        </w:rPr>
      </w:pPr>
    </w:p>
    <w:p w:rsidR="001E09C1" w:rsidRPr="00422944" w:rsidRDefault="001E09C1" w:rsidP="001E09C1">
      <w:pPr>
        <w:rPr>
          <w:rFonts w:eastAsia="Times New Roman"/>
          <w:color w:val="000000"/>
        </w:rPr>
      </w:pPr>
      <w:r w:rsidRPr="00422944">
        <w:rPr>
          <w:rFonts w:eastAsia="Times New Roman"/>
          <w:iCs/>
          <w:color w:val="000000"/>
        </w:rPr>
        <w:t>W 2024 roku odbyło się łącznie 11 Sesji – 3 posiedzenia Sesji kadencji 2018-2023 przy frekwencji 88%; 8 posiedzeń Sesji kadencji 2024-2029) przy frekwencji 86%. Podjęto łącznie 96 uchwał.</w:t>
      </w:r>
    </w:p>
    <w:p w:rsidR="001E09C1" w:rsidRPr="00422944" w:rsidRDefault="001E09C1" w:rsidP="001E09C1">
      <w:pPr>
        <w:rPr>
          <w:rFonts w:eastAsia="Times New Roman"/>
          <w:iCs/>
          <w:color w:val="000000"/>
        </w:rPr>
      </w:pPr>
      <w:r w:rsidRPr="00422944">
        <w:rPr>
          <w:rFonts w:eastAsia="Times New Roman"/>
          <w:iCs/>
          <w:color w:val="000000"/>
        </w:rPr>
        <w:t>Większość posiedzeń odbywała się w budynku OSP Baranów, z tego miejsca bardzo dziękujemy za udostępnienie miejsca i pomoc w organizacji posiedzeń Sesji.</w:t>
      </w:r>
    </w:p>
    <w:p w:rsidR="001E09C1" w:rsidRPr="00422944" w:rsidRDefault="001E09C1" w:rsidP="001E09C1">
      <w:pPr>
        <w:rPr>
          <w:rFonts w:eastAsia="Times New Roman"/>
          <w:color w:val="000000"/>
        </w:rPr>
      </w:pPr>
      <w:r w:rsidRPr="00422944">
        <w:rPr>
          <w:rFonts w:eastAsia="Times New Roman"/>
          <w:color w:val="000000"/>
        </w:rPr>
        <w:t>Obrady Sesji były jawne. Przebieg każdego posiedzenia jest transmitowany online poprzez kanał Telewizji Mazowsza Zachodniego, oraz jest archiwizowany tak aby każdy z mieszkańców miał możliwość obejrzenia i zgłaszania postulatów na kolejne posiedzenia Rady.</w:t>
      </w:r>
    </w:p>
    <w:p w:rsidR="001E09C1" w:rsidRPr="00422944" w:rsidRDefault="001E09C1" w:rsidP="001E09C1">
      <w:pPr>
        <w:rPr>
          <w:rFonts w:eastAsia="Times New Roman"/>
          <w:color w:val="000000"/>
        </w:rPr>
      </w:pPr>
      <w:r w:rsidRPr="00422944">
        <w:rPr>
          <w:rFonts w:eastAsia="Times New Roman"/>
          <w:color w:val="000000"/>
        </w:rPr>
        <w:t>W sesjach oprócz Radnych i Sołtysów uczestniczyli Wójt Gminy Baranów, Sekretarz, Skarbnik Gminy, Radca Prawny. Tematyka posiedzeń sesji wynikała z planu Pracy Rady Gminy który corocznie jest podejmowany uchwałą Rady Gminy w miesiącu grudniu na rok kolejny, oraz bieżących potrzeb wymagających rozpatrzenia poprzez Radę Gminy. Ponadto na Sesji Rady Gminy zostały przedstawione m.in. sprawozdania z działań Policji, Ochotniczych Straży Pożarnych, Gminnego Ośrodka Pomocy Społecznej, Gminnej Biblioteki Publicznej, Gminnej Spółki Wodnej, sprawozdanie z realizacji programu współpracy z organizacjami pozarządowymi.</w:t>
      </w:r>
    </w:p>
    <w:p w:rsidR="000C5DF8" w:rsidRDefault="001E09C1" w:rsidP="001E09C1">
      <w:pPr>
        <w:pStyle w:val="NormalnyWeb"/>
        <w:spacing w:before="0" w:beforeAutospacing="0" w:after="0" w:afterAutospacing="0"/>
      </w:pPr>
      <w:r w:rsidRPr="00422944">
        <w:rPr>
          <w:rFonts w:eastAsia="Times New Roman"/>
          <w:color w:val="000000"/>
        </w:rPr>
        <w:t>Rok 2024 był rokiem zmian w zakresie prac Rady z uwagi na wygaśnięcie Kadencji 2018-2023 i tym samym wybory do nowej Kadencji Rady 2024-2029.</w:t>
      </w:r>
      <w:r w:rsidR="00931421">
        <w:br/>
      </w:r>
      <w:r w:rsidR="00931421">
        <w:br/>
      </w:r>
      <w:r w:rsidR="00931421">
        <w:br/>
      </w:r>
      <w:r w:rsidR="00E8432B" w:rsidRPr="00E8432B">
        <w:rPr>
          <w:b/>
          <w:highlight w:val="lightGray"/>
        </w:rPr>
        <w:t xml:space="preserve">Ad. </w:t>
      </w:r>
      <w:r w:rsidR="00931421" w:rsidRPr="00E8432B">
        <w:rPr>
          <w:b/>
          <w:highlight w:val="lightGray"/>
        </w:rPr>
        <w:t>15. Przyjęcie protokołu z XII Sesji Rady Gminy.</w:t>
      </w:r>
      <w:r w:rsidR="00931421">
        <w:br/>
      </w:r>
      <w:r w:rsidR="00931421">
        <w:br/>
      </w:r>
      <w:r w:rsidR="00931421">
        <w:br/>
      </w:r>
      <w:r w:rsidR="00931421">
        <w:rPr>
          <w:b/>
          <w:bCs/>
          <w:u w:val="single"/>
        </w:rPr>
        <w:t>Głosowano w sprawie:</w:t>
      </w:r>
      <w:r w:rsidR="00931421">
        <w:br/>
        <w:t xml:space="preserve">Przyjęcie protokołu z XII Sesji Rady Gminy.. </w:t>
      </w:r>
      <w:r w:rsidR="00931421">
        <w:br/>
      </w:r>
      <w:r w:rsidR="00931421">
        <w:br/>
      </w:r>
      <w:r w:rsidR="00931421">
        <w:rPr>
          <w:rStyle w:val="Pogrubienie"/>
          <w:u w:val="single"/>
        </w:rPr>
        <w:t>Wyniki głosowania</w:t>
      </w:r>
      <w:r w:rsidR="00931421">
        <w:br/>
        <w:t>ZA: 12, PRZECIW: 0, WSTRZYMUJĘ SIĘ: 1, BRAK GŁOSU: 0, NIEOBECNI: 2</w:t>
      </w:r>
      <w:r w:rsidR="00931421">
        <w:br/>
      </w:r>
      <w:r w:rsidR="00931421">
        <w:br/>
      </w:r>
      <w:r w:rsidR="00931421">
        <w:rPr>
          <w:u w:val="single"/>
        </w:rPr>
        <w:t>Wyniki imienne:</w:t>
      </w:r>
      <w:r w:rsidR="00931421">
        <w:br/>
      </w:r>
      <w:r w:rsidR="00931421">
        <w:lastRenderedPageBreak/>
        <w:t>ZA (12)</w:t>
      </w:r>
      <w:r w:rsidR="00931421">
        <w:br/>
        <w:t xml:space="preserve">Marek Jaskólski, Zygmunt Kazimierski, Jagoda </w:t>
      </w:r>
      <w:proofErr w:type="spellStart"/>
      <w:r w:rsidR="00931421">
        <w:t>Kazusek</w:t>
      </w:r>
      <w:proofErr w:type="spellEnd"/>
      <w:r w:rsidR="00931421">
        <w:t xml:space="preserve">, Wioletta Kryńska, Barbara </w:t>
      </w:r>
      <w:proofErr w:type="spellStart"/>
      <w:r w:rsidR="00931421">
        <w:t>Pipirs</w:t>
      </w:r>
      <w:proofErr w:type="spellEnd"/>
      <w:r w:rsidR="00931421">
        <w:t xml:space="preserve">, Arkadiusz Radziejewski, Marcin Skowronek, Miłosz Telus, Michał </w:t>
      </w:r>
      <w:proofErr w:type="spellStart"/>
      <w:r w:rsidR="00931421">
        <w:t>Tybor</w:t>
      </w:r>
      <w:proofErr w:type="spellEnd"/>
      <w:r w:rsidR="00931421">
        <w:t>, Mariola Wacławska-Ciołek, Agnieszka Wiśniewska, Paweł Zalewski</w:t>
      </w:r>
      <w:r w:rsidR="00931421">
        <w:br/>
        <w:t>WSTRZYMUJĘ SIĘ (1)</w:t>
      </w:r>
      <w:r w:rsidR="00931421">
        <w:br/>
        <w:t>Witold Konarski</w:t>
      </w:r>
      <w:r w:rsidR="00931421">
        <w:br/>
        <w:t>NIEOBECNI (2)</w:t>
      </w:r>
      <w:r w:rsidR="00931421">
        <w:br/>
        <w:t>Piotr Gonera, Jarosław Wiązowski</w:t>
      </w:r>
      <w:r w:rsidR="00931421">
        <w:br/>
      </w:r>
      <w:r w:rsidR="00E8432B">
        <w:rPr>
          <w:i/>
          <w:color w:val="00B0F0"/>
        </w:rPr>
        <w:t>(zał. nr 1</w:t>
      </w:r>
      <w:r w:rsidR="00E8432B">
        <w:rPr>
          <w:i/>
          <w:color w:val="00B0F0"/>
        </w:rPr>
        <w:t>1</w:t>
      </w:r>
      <w:r w:rsidR="00E8432B">
        <w:rPr>
          <w:i/>
          <w:color w:val="00B0F0"/>
        </w:rPr>
        <w:t xml:space="preserve"> do protokołu)</w:t>
      </w:r>
      <w:r w:rsidR="00931421">
        <w:br/>
      </w:r>
      <w:r w:rsidR="00931421">
        <w:br/>
      </w:r>
      <w:r w:rsidR="000C5DF8" w:rsidRPr="000C5DF8">
        <w:rPr>
          <w:b/>
          <w:highlight w:val="lightGray"/>
        </w:rPr>
        <w:t xml:space="preserve">Ad. </w:t>
      </w:r>
      <w:r w:rsidR="00931421" w:rsidRPr="000C5DF8">
        <w:rPr>
          <w:b/>
          <w:highlight w:val="lightGray"/>
        </w:rPr>
        <w:t>16. Sprawozdanie z działalności Wójta Gminy w okresie między sesjami.</w:t>
      </w:r>
      <w:r w:rsidR="00931421">
        <w:br/>
      </w:r>
    </w:p>
    <w:p w:rsidR="004E36A5" w:rsidRDefault="004E36A5" w:rsidP="001E09C1">
      <w:pPr>
        <w:pStyle w:val="NormalnyWeb"/>
        <w:spacing w:before="0" w:beforeAutospacing="0" w:after="0" w:afterAutospacing="0"/>
      </w:pPr>
      <w:r>
        <w:t>Sekretarz Sławomir Pietraszek – w zakresie przygotowań do wyborów które mają się odbyć 18 maja 2025 r. Szkolenie obwodowych komisji wyborczych zaplanowane na 7 maja. Mamy 4 okręgi wyborcze, tu się nic nie zmieniło</w:t>
      </w:r>
    </w:p>
    <w:p w:rsidR="004E36A5" w:rsidRDefault="004E36A5" w:rsidP="001E09C1">
      <w:pPr>
        <w:pStyle w:val="NormalnyWeb"/>
        <w:spacing w:before="0" w:beforeAutospacing="0" w:after="0" w:afterAutospacing="0"/>
      </w:pPr>
    </w:p>
    <w:p w:rsidR="000C5DF8" w:rsidRPr="00263D3B" w:rsidRDefault="000C5DF8" w:rsidP="000C5DF8">
      <w:pPr>
        <w:spacing w:line="276" w:lineRule="auto"/>
      </w:pPr>
      <w:r>
        <w:t xml:space="preserve">Wójt Gminy Baranów - </w:t>
      </w:r>
      <w:r w:rsidRPr="00263D3B">
        <w:t>Szanowni Państwo,</w:t>
      </w:r>
    </w:p>
    <w:p w:rsidR="000C5DF8" w:rsidRPr="00263D3B" w:rsidRDefault="000C5DF8" w:rsidP="000C5DF8">
      <w:pPr>
        <w:spacing w:line="276" w:lineRule="auto"/>
      </w:pPr>
      <w:r w:rsidRPr="00263D3B">
        <w:t>pozwalam sobie przedstawić sprawozdanie z okresu międzysesyjnego (27.02.2025 – 26.03.2025).</w:t>
      </w:r>
    </w:p>
    <w:p w:rsidR="000C5DF8" w:rsidRPr="00263D3B" w:rsidRDefault="000C5DF8" w:rsidP="000C5DF8">
      <w:pPr>
        <w:spacing w:line="276" w:lineRule="auto"/>
      </w:pPr>
      <w:r w:rsidRPr="00263D3B">
        <w:t>dotyczące zadań realizowanych przez Urząd Gminy w Baranowie w podziale na działy:</w:t>
      </w:r>
    </w:p>
    <w:p w:rsidR="000C5DF8" w:rsidRPr="00263D3B" w:rsidRDefault="000C5DF8" w:rsidP="000C5DF8">
      <w:pPr>
        <w:spacing w:line="276" w:lineRule="auto"/>
      </w:pPr>
      <w:r w:rsidRPr="00263D3B">
        <w:rPr>
          <w:b/>
        </w:rPr>
        <w:t>I Inwestycji i zamówień publicznych</w:t>
      </w:r>
    </w:p>
    <w:p w:rsidR="000C5DF8" w:rsidRPr="00263D3B" w:rsidRDefault="000C5DF8" w:rsidP="000C5DF8">
      <w:pPr>
        <w:pStyle w:val="Akapitzlist"/>
        <w:numPr>
          <w:ilvl w:val="0"/>
          <w:numId w:val="40"/>
        </w:numPr>
        <w:spacing w:after="0" w:line="276" w:lineRule="auto"/>
        <w:jc w:val="both"/>
        <w:rPr>
          <w:rFonts w:ascii="Times New Roman" w:hAnsi="Times New Roman" w:cs="Times New Roman"/>
          <w:sz w:val="24"/>
          <w:szCs w:val="24"/>
        </w:rPr>
      </w:pPr>
      <w:r w:rsidRPr="00263D3B">
        <w:rPr>
          <w:rFonts w:ascii="Times New Roman" w:eastAsia="Times New Roman" w:hAnsi="Times New Roman" w:cs="Times New Roman"/>
          <w:sz w:val="24"/>
          <w:szCs w:val="24"/>
          <w:lang w:eastAsia="pl-PL"/>
        </w:rPr>
        <w:t>Obecnie - Prowadzone są prace związane z rewitalizacją i konserwacją zabytkowego paku w Cegłowie.</w:t>
      </w:r>
      <w:r w:rsidRPr="00263D3B">
        <w:rPr>
          <w:rFonts w:ascii="Times New Roman" w:hAnsi="Times New Roman" w:cs="Times New Roman"/>
          <w:iCs/>
          <w:sz w:val="24"/>
          <w:szCs w:val="24"/>
        </w:rPr>
        <w:t xml:space="preserve"> (dofinansowanie Program Polski Ład)</w:t>
      </w:r>
      <w:r w:rsidRPr="00263D3B">
        <w:rPr>
          <w:rFonts w:ascii="Times New Roman" w:eastAsia="Times New Roman" w:hAnsi="Times New Roman" w:cs="Times New Roman"/>
          <w:iCs/>
          <w:sz w:val="24"/>
          <w:szCs w:val="24"/>
          <w:lang w:eastAsia="pl-PL"/>
        </w:rPr>
        <w:t xml:space="preserve"> umowa do końca czerwca, ale prace będą szybciej (wycinka 3 dodatkowych drzew/ mała architektura itp. - zgody konserwatorskie)</w:t>
      </w:r>
    </w:p>
    <w:p w:rsidR="000C5DF8" w:rsidRPr="00263D3B" w:rsidRDefault="000C5DF8" w:rsidP="000C5DF8">
      <w:pPr>
        <w:pStyle w:val="Akapitzlist"/>
        <w:numPr>
          <w:ilvl w:val="0"/>
          <w:numId w:val="40"/>
        </w:numPr>
        <w:spacing w:after="0" w:line="276" w:lineRule="auto"/>
        <w:jc w:val="both"/>
        <w:rPr>
          <w:rFonts w:ascii="Times New Roman" w:hAnsi="Times New Roman" w:cs="Times New Roman"/>
          <w:sz w:val="24"/>
          <w:szCs w:val="24"/>
        </w:rPr>
      </w:pPr>
      <w:r w:rsidRPr="00263D3B">
        <w:rPr>
          <w:rFonts w:ascii="Times New Roman" w:eastAsia="Times New Roman" w:hAnsi="Times New Roman" w:cs="Times New Roman"/>
          <w:sz w:val="24"/>
          <w:szCs w:val="24"/>
          <w:lang w:eastAsia="pl-PL"/>
        </w:rPr>
        <w:t xml:space="preserve">Obecnie - Prowadzone są prace związane przebudową i modernizacją Stacji Uzdatniani Wody w Stanisławowie. </w:t>
      </w:r>
      <w:r w:rsidRPr="00263D3B">
        <w:rPr>
          <w:rFonts w:ascii="Times New Roman" w:hAnsi="Times New Roman" w:cs="Times New Roman"/>
          <w:iCs/>
          <w:sz w:val="24"/>
          <w:szCs w:val="24"/>
        </w:rPr>
        <w:t>(dofinansowanie Program Polski Ład)</w:t>
      </w:r>
      <w:r w:rsidRPr="00263D3B">
        <w:rPr>
          <w:rFonts w:ascii="Times New Roman" w:eastAsia="Times New Roman" w:hAnsi="Times New Roman" w:cs="Times New Roman"/>
          <w:iCs/>
          <w:sz w:val="24"/>
          <w:szCs w:val="24"/>
          <w:lang w:eastAsia="pl-PL"/>
        </w:rPr>
        <w:t xml:space="preserve"> Stanisławów</w:t>
      </w:r>
    </w:p>
    <w:p w:rsidR="000C5DF8" w:rsidRPr="00263D3B" w:rsidRDefault="000C5DF8" w:rsidP="000C5DF8">
      <w:pPr>
        <w:pStyle w:val="Akapitzlist"/>
        <w:numPr>
          <w:ilvl w:val="0"/>
          <w:numId w:val="40"/>
        </w:numPr>
        <w:spacing w:after="0" w:line="276" w:lineRule="auto"/>
        <w:jc w:val="both"/>
        <w:rPr>
          <w:rFonts w:ascii="Times New Roman" w:eastAsia="Times New Roman" w:hAnsi="Times New Roman" w:cs="Times New Roman"/>
          <w:sz w:val="24"/>
          <w:szCs w:val="24"/>
          <w:lang w:eastAsia="pl-PL"/>
        </w:rPr>
      </w:pPr>
      <w:r w:rsidRPr="00263D3B">
        <w:rPr>
          <w:rFonts w:ascii="Times New Roman" w:hAnsi="Times New Roman" w:cs="Times New Roman"/>
          <w:iCs/>
          <w:sz w:val="24"/>
          <w:szCs w:val="24"/>
        </w:rPr>
        <w:t>W ramach bieżącego utrzymania dróg dokonywane są remonty cząstkowe nawierzchni i uzupełniane poboczy przy drogach gminnych.</w:t>
      </w:r>
    </w:p>
    <w:p w:rsidR="000C5DF8" w:rsidRPr="00263D3B" w:rsidRDefault="000C5DF8" w:rsidP="000C5DF8">
      <w:pPr>
        <w:pStyle w:val="Akapitzlist"/>
        <w:numPr>
          <w:ilvl w:val="0"/>
          <w:numId w:val="40"/>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Remont i przeglądy budynków komunalnych na terenie gminy.</w:t>
      </w:r>
    </w:p>
    <w:p w:rsidR="000C5DF8" w:rsidRPr="00263D3B" w:rsidRDefault="000C5DF8" w:rsidP="000C5DF8">
      <w:pPr>
        <w:pStyle w:val="Akapitzlist"/>
        <w:numPr>
          <w:ilvl w:val="0"/>
          <w:numId w:val="40"/>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Zamówienie oleju oraz węgla do budynków komunalnych.</w:t>
      </w:r>
    </w:p>
    <w:p w:rsidR="000C5DF8" w:rsidRPr="00263D3B" w:rsidRDefault="000C5DF8" w:rsidP="000C5DF8">
      <w:pPr>
        <w:pStyle w:val="Akapitzlist"/>
        <w:numPr>
          <w:ilvl w:val="0"/>
          <w:numId w:val="40"/>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Konsultacje dotyczące projektu Drogi w Cegłowie – koncepcji i wykupów – projekt 2025/2026 tzw. ZRID (droga + ścieżka pieszo-rowerowa)</w:t>
      </w:r>
    </w:p>
    <w:p w:rsidR="000C5DF8" w:rsidRPr="00263D3B" w:rsidRDefault="000C5DF8" w:rsidP="000C5DF8">
      <w:pPr>
        <w:pStyle w:val="Akapitzlist"/>
        <w:numPr>
          <w:ilvl w:val="0"/>
          <w:numId w:val="40"/>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Prowadzenie procedury w związku z wyborem wykonawcy  - odbiór śmieci w Gminie Baranów. KIO – Krajowa Izba Obrachunkowa, decyzja, ponowny wybór wykonawcy – i czekamy na odwołania ( rządzą odpowiednie procedury), na kwiecień – możliwy jest wybór wykonawcy z wolnej ręki.</w:t>
      </w:r>
    </w:p>
    <w:p w:rsidR="000C5DF8" w:rsidRPr="00263D3B" w:rsidRDefault="000C5DF8" w:rsidP="000C5DF8">
      <w:pPr>
        <w:pStyle w:val="Akapitzlist"/>
        <w:spacing w:after="200" w:line="276" w:lineRule="auto"/>
        <w:ind w:left="1800"/>
        <w:rPr>
          <w:rFonts w:ascii="Times New Roman" w:hAnsi="Times New Roman" w:cs="Times New Roman"/>
          <w:sz w:val="24"/>
          <w:szCs w:val="24"/>
        </w:rPr>
      </w:pPr>
    </w:p>
    <w:p w:rsidR="000C5DF8" w:rsidRPr="00263D3B" w:rsidRDefault="000C5DF8" w:rsidP="000C5DF8">
      <w:pPr>
        <w:spacing w:after="200" w:line="276" w:lineRule="auto"/>
        <w:rPr>
          <w:b/>
        </w:rPr>
      </w:pPr>
      <w:r w:rsidRPr="00263D3B">
        <w:rPr>
          <w:b/>
        </w:rPr>
        <w:t xml:space="preserve">PRACE I PLANY INWESTYCYJNE: </w:t>
      </w:r>
    </w:p>
    <w:p w:rsidR="000C5DF8" w:rsidRPr="00263D3B" w:rsidRDefault="000C5DF8" w:rsidP="000C5DF8">
      <w:pPr>
        <w:spacing w:after="200" w:line="276" w:lineRule="auto"/>
        <w:ind w:left="720"/>
      </w:pPr>
      <w:r w:rsidRPr="00263D3B">
        <w:t xml:space="preserve">1. Jesteśmy w trakcie wyboru najkorzystniejszej oferty w realizowanym projekcje dofinansowanym przez Marszałka Województwa Mazowieckiego „Wsparcie lokalnych centrów integracyjnych” remont świetlicy wiejskiej w Golach ( m. in ocieplenie stropów/ ścian/ stolarka okienna/ wymiana pieca). </w:t>
      </w:r>
    </w:p>
    <w:p w:rsidR="000C5DF8" w:rsidRPr="00263D3B" w:rsidRDefault="000C5DF8" w:rsidP="000C5DF8">
      <w:pPr>
        <w:pStyle w:val="Akapitzlist"/>
        <w:numPr>
          <w:ilvl w:val="0"/>
          <w:numId w:val="41"/>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lastRenderedPageBreak/>
        <w:t>Złożone wnioski „Mazowsze dla sportu” – bieżnia przy szkole w Bożej Woli</w:t>
      </w:r>
    </w:p>
    <w:p w:rsidR="000C5DF8" w:rsidRPr="00263D3B" w:rsidRDefault="000C5DF8" w:rsidP="000C5DF8">
      <w:pPr>
        <w:pStyle w:val="Akapitzlist"/>
        <w:numPr>
          <w:ilvl w:val="0"/>
          <w:numId w:val="41"/>
        </w:numPr>
        <w:spacing w:after="200" w:line="276" w:lineRule="auto"/>
        <w:rPr>
          <w:rFonts w:ascii="Times New Roman" w:hAnsi="Times New Roman" w:cs="Times New Roman"/>
          <w:sz w:val="24"/>
          <w:szCs w:val="24"/>
        </w:rPr>
      </w:pPr>
      <w:proofErr w:type="spellStart"/>
      <w:r w:rsidRPr="00263D3B">
        <w:rPr>
          <w:rFonts w:ascii="Times New Roman" w:hAnsi="Times New Roman" w:cs="Times New Roman"/>
          <w:sz w:val="24"/>
          <w:szCs w:val="24"/>
        </w:rPr>
        <w:t>jw</w:t>
      </w:r>
      <w:proofErr w:type="spellEnd"/>
      <w:r w:rsidRPr="00263D3B">
        <w:rPr>
          <w:rFonts w:ascii="Times New Roman" w:hAnsi="Times New Roman" w:cs="Times New Roman"/>
          <w:sz w:val="24"/>
          <w:szCs w:val="24"/>
        </w:rPr>
        <w:t xml:space="preserve">  „Mazowsze dla klimatu” na odwodnienie/odprowadzenie wód do zbiorników retencyjnych wokół ośrodka zdrowia w Baranowie</w:t>
      </w:r>
    </w:p>
    <w:p w:rsidR="000C5DF8" w:rsidRPr="00263D3B" w:rsidRDefault="000C5DF8" w:rsidP="000C5DF8">
      <w:pPr>
        <w:pStyle w:val="Akapitzlist"/>
        <w:numPr>
          <w:ilvl w:val="0"/>
          <w:numId w:val="41"/>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 xml:space="preserve">Prowadzone są prace projektowe dotyczące kanalizacji/ wodociągów, dodatkowo otrzymaliśmy umorzenie pożyczki od </w:t>
      </w:r>
      <w:proofErr w:type="spellStart"/>
      <w:r w:rsidRPr="00263D3B">
        <w:rPr>
          <w:rFonts w:ascii="Times New Roman" w:hAnsi="Times New Roman" w:cs="Times New Roman"/>
          <w:sz w:val="24"/>
          <w:szCs w:val="24"/>
        </w:rPr>
        <w:t>WFOSiGW</w:t>
      </w:r>
      <w:proofErr w:type="spellEnd"/>
      <w:r w:rsidRPr="00263D3B">
        <w:rPr>
          <w:rFonts w:ascii="Times New Roman" w:hAnsi="Times New Roman" w:cs="Times New Roman"/>
          <w:sz w:val="24"/>
          <w:szCs w:val="24"/>
        </w:rPr>
        <w:t xml:space="preserve"> która została zaciągnięta na wykonanie jednego z etapów kanalizacji w Bronisławowie, ze wskazaniem na podobny cel.</w:t>
      </w:r>
    </w:p>
    <w:p w:rsidR="000C5DF8" w:rsidRPr="00263D3B" w:rsidRDefault="000C5DF8" w:rsidP="000C5DF8">
      <w:pPr>
        <w:spacing w:after="200" w:line="276" w:lineRule="auto"/>
        <w:ind w:left="1440"/>
        <w:contextualSpacing/>
      </w:pPr>
    </w:p>
    <w:p w:rsidR="000C5DF8" w:rsidRPr="00263D3B" w:rsidRDefault="000C5DF8" w:rsidP="000C5DF8">
      <w:pPr>
        <w:spacing w:after="200" w:line="276" w:lineRule="auto"/>
      </w:pPr>
      <w:r w:rsidRPr="00263D3B">
        <w:t xml:space="preserve">SZKOŁY/ PRZEDSZKOLE – PLANY – WAŻNE! – </w:t>
      </w:r>
      <w:r w:rsidRPr="00263D3B">
        <w:rPr>
          <w:b/>
          <w:bCs/>
          <w:u w:val="single"/>
        </w:rPr>
        <w:t xml:space="preserve">Żadnej szkoły nie zamykamy ! </w:t>
      </w:r>
    </w:p>
    <w:p w:rsidR="000C5DF8" w:rsidRPr="00263D3B" w:rsidRDefault="000C5DF8" w:rsidP="000C5DF8">
      <w:pPr>
        <w:spacing w:after="200" w:line="276" w:lineRule="auto"/>
      </w:pPr>
      <w:r w:rsidRPr="00263D3B">
        <w:rPr>
          <w:b/>
          <w:bCs/>
          <w:u w:val="single"/>
        </w:rPr>
        <w:t>(w tamtym roku inwestycje w sale gimnastyczne w 3 szkołach (BW, Baranów, Kaski)</w:t>
      </w:r>
    </w:p>
    <w:p w:rsidR="000C5DF8" w:rsidRPr="00263D3B" w:rsidRDefault="000C5DF8" w:rsidP="000C5DF8">
      <w:pPr>
        <w:pStyle w:val="Akapitzlist"/>
        <w:numPr>
          <w:ilvl w:val="0"/>
          <w:numId w:val="41"/>
        </w:numPr>
        <w:spacing w:after="200" w:line="276" w:lineRule="auto"/>
        <w:ind w:firstLine="0"/>
        <w:rPr>
          <w:rFonts w:ascii="Times New Roman" w:hAnsi="Times New Roman" w:cs="Times New Roman"/>
          <w:sz w:val="24"/>
          <w:szCs w:val="24"/>
        </w:rPr>
      </w:pPr>
      <w:r w:rsidRPr="00263D3B">
        <w:rPr>
          <w:rFonts w:ascii="Times New Roman" w:hAnsi="Times New Roman" w:cs="Times New Roman"/>
          <w:sz w:val="24"/>
          <w:szCs w:val="24"/>
        </w:rPr>
        <w:t>przygotowujemy się do procedury związanej z ogłoszeniem konkursu na wykonanie zmiany dachu na budynku przedszkola.</w:t>
      </w:r>
    </w:p>
    <w:p w:rsidR="000C5DF8" w:rsidRPr="00263D3B" w:rsidRDefault="000C5DF8" w:rsidP="000C5DF8">
      <w:pPr>
        <w:pStyle w:val="Akapitzlist"/>
        <w:numPr>
          <w:ilvl w:val="0"/>
          <w:numId w:val="41"/>
        </w:numPr>
        <w:spacing w:after="200" w:line="276" w:lineRule="auto"/>
        <w:ind w:firstLine="0"/>
        <w:rPr>
          <w:rFonts w:ascii="Times New Roman" w:hAnsi="Times New Roman" w:cs="Times New Roman"/>
          <w:sz w:val="24"/>
          <w:szCs w:val="24"/>
        </w:rPr>
      </w:pPr>
      <w:r w:rsidRPr="00263D3B">
        <w:rPr>
          <w:rFonts w:ascii="Times New Roman" w:hAnsi="Times New Roman" w:cs="Times New Roman"/>
          <w:sz w:val="24"/>
          <w:szCs w:val="24"/>
        </w:rPr>
        <w:t>remont łazienek w szkole w Kaskach + malowanie sali gimnastycznej łącznika korytarzy + malowanie sali gimnastycznej w szkole w Bożej Woli</w:t>
      </w:r>
    </w:p>
    <w:p w:rsidR="000C5DF8" w:rsidRDefault="000C5DF8" w:rsidP="000C5DF8">
      <w:pPr>
        <w:pStyle w:val="Akapitzlist"/>
        <w:numPr>
          <w:ilvl w:val="0"/>
          <w:numId w:val="41"/>
        </w:numPr>
        <w:spacing w:after="200" w:line="276" w:lineRule="auto"/>
        <w:ind w:firstLine="0"/>
        <w:rPr>
          <w:rFonts w:ascii="Times New Roman" w:hAnsi="Times New Roman" w:cs="Times New Roman"/>
          <w:sz w:val="24"/>
          <w:szCs w:val="24"/>
        </w:rPr>
      </w:pPr>
      <w:r w:rsidRPr="00263D3B">
        <w:rPr>
          <w:rFonts w:ascii="Times New Roman" w:hAnsi="Times New Roman" w:cs="Times New Roman"/>
          <w:sz w:val="24"/>
          <w:szCs w:val="24"/>
        </w:rPr>
        <w:t>Baranów – przygotowujemy się do kompleksowego remontu szkoły – (ostatni lokator zostanie przeniesiony do domu nauczyciela w Kaskach) - odpowiednia dokumentacja techniczna / termomodernizacja itp.</w:t>
      </w:r>
    </w:p>
    <w:p w:rsidR="00CA2A93" w:rsidRPr="00CA2A93" w:rsidRDefault="00CA2A93" w:rsidP="00CA2A93">
      <w:pPr>
        <w:spacing w:after="200" w:line="276" w:lineRule="auto"/>
      </w:pPr>
      <w:proofErr w:type="spellStart"/>
      <w:r>
        <w:t>Netfala</w:t>
      </w:r>
      <w:proofErr w:type="spellEnd"/>
      <w:r>
        <w:t xml:space="preserve"> – kwestia bezpieczeństwa, póki nie mamy </w:t>
      </w:r>
      <w:proofErr w:type="spellStart"/>
      <w:r>
        <w:t>internetu</w:t>
      </w:r>
      <w:proofErr w:type="spellEnd"/>
      <w:r>
        <w:t xml:space="preserve"> nie jest możliwe założenie monitoringu na terenie gminy. Zdementowane informacje na temat tego, że nie wszyscy będą mieć światłowód. Są już podpisane ostateczne dokumenty na położenie światłowodu. Część prac będzie wykonywana do końca tego roku, pozostała w roku 2026.</w:t>
      </w:r>
    </w:p>
    <w:p w:rsidR="000C5DF8" w:rsidRPr="00263D3B" w:rsidRDefault="000C5DF8" w:rsidP="000C5DF8">
      <w:pPr>
        <w:spacing w:line="276" w:lineRule="auto"/>
        <w:contextualSpacing/>
        <w:rPr>
          <w:b/>
          <w:bCs/>
        </w:rPr>
      </w:pPr>
    </w:p>
    <w:p w:rsidR="000C5DF8" w:rsidRPr="00263D3B" w:rsidRDefault="000C5DF8" w:rsidP="000C5DF8">
      <w:pPr>
        <w:spacing w:line="276" w:lineRule="auto"/>
        <w:contextualSpacing/>
      </w:pPr>
      <w:r w:rsidRPr="00263D3B">
        <w:rPr>
          <w:b/>
          <w:bCs/>
        </w:rPr>
        <w:t>II. Prace wykonane przez Zakład Usług Komunalnych</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 xml:space="preserve">Wycinka  i </w:t>
      </w:r>
      <w:proofErr w:type="spellStart"/>
      <w:r w:rsidRPr="00263D3B">
        <w:rPr>
          <w:rFonts w:ascii="Times New Roman" w:hAnsi="Times New Roman" w:cs="Times New Roman"/>
          <w:sz w:val="24"/>
          <w:szCs w:val="24"/>
        </w:rPr>
        <w:t>rębakowanie</w:t>
      </w:r>
      <w:proofErr w:type="spellEnd"/>
      <w:r w:rsidRPr="00263D3B">
        <w:rPr>
          <w:rFonts w:ascii="Times New Roman" w:hAnsi="Times New Roman" w:cs="Times New Roman"/>
          <w:sz w:val="24"/>
          <w:szCs w:val="24"/>
        </w:rPr>
        <w:t xml:space="preserve"> </w:t>
      </w:r>
      <w:proofErr w:type="spellStart"/>
      <w:r w:rsidRPr="00263D3B">
        <w:rPr>
          <w:rFonts w:ascii="Times New Roman" w:hAnsi="Times New Roman" w:cs="Times New Roman"/>
          <w:sz w:val="24"/>
          <w:szCs w:val="24"/>
        </w:rPr>
        <w:t>zakrzaczeń</w:t>
      </w:r>
      <w:proofErr w:type="spellEnd"/>
      <w:r w:rsidRPr="00263D3B">
        <w:rPr>
          <w:rFonts w:ascii="Times New Roman" w:hAnsi="Times New Roman" w:cs="Times New Roman"/>
          <w:sz w:val="24"/>
          <w:szCs w:val="24"/>
        </w:rPr>
        <w:t xml:space="preserve"> przy drogach gminnych: </w:t>
      </w:r>
      <w:proofErr w:type="spellStart"/>
      <w:r w:rsidRPr="00263D3B">
        <w:rPr>
          <w:rFonts w:ascii="Times New Roman" w:hAnsi="Times New Roman" w:cs="Times New Roman"/>
          <w:sz w:val="24"/>
          <w:szCs w:val="24"/>
        </w:rPr>
        <w:t>Drybus</w:t>
      </w:r>
      <w:proofErr w:type="spellEnd"/>
      <w:r w:rsidRPr="00263D3B">
        <w:rPr>
          <w:rFonts w:ascii="Times New Roman" w:hAnsi="Times New Roman" w:cs="Times New Roman"/>
          <w:sz w:val="24"/>
          <w:szCs w:val="24"/>
        </w:rPr>
        <w:t xml:space="preserve">, Żaby, Boża Wola , ul. Różana, Bronisławów droga do Karoliny, Murowanic </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 xml:space="preserve">Uzupełnienie ubytków asfaltem na zimno w drogach gminnych: Kaski, ul. Akacjowa, Piaskowa, Szkolna, </w:t>
      </w:r>
      <w:proofErr w:type="spellStart"/>
      <w:r w:rsidRPr="00263D3B">
        <w:rPr>
          <w:rFonts w:ascii="Times New Roman" w:hAnsi="Times New Roman" w:cs="Times New Roman"/>
          <w:sz w:val="24"/>
          <w:szCs w:val="24"/>
        </w:rPr>
        <w:t>Basin</w:t>
      </w:r>
      <w:proofErr w:type="spellEnd"/>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 xml:space="preserve">Konserwacja i naprawa ciągnika JOHN DEERE i kosiarki bijakowej </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Sprzątanie terenów gminnych: ZOZ Baranów, Biblioteka w Kaskach,), teren przy „Pałacu” w Cegłowie , teren przy Urzędzie Gminy, teren Placu w Kaskach i Plac przy kościele  w Baranowie, teren działki w Nowej Pułapinie</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 xml:space="preserve">Sprzątanie strychu w budynku komunalnym przy szkole w Kaskach w celu jego zagospodarowania na część mieszkalną </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 xml:space="preserve">Sprzątanie poboczy dróg </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Pomoc przy organizacji współzawodnictwa międzyszkolnego w ramach Programu Gminnego „Sala dla wszystkich” w Cegłowie (pomoc techniczno-logistyczna)</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Montaż stojaka na rowery przy korcie tenisowym w Cegłowie</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Naprawa i montaż  znaków drogowych w Bożej Woli i innych miejscach</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Naprawa wiat przystankowych Nowa Pułapina , Cegłów – boisko- naprawa siedzisk na trybunach</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Naprawa masztu przy Urzędzie Gminy</w:t>
      </w:r>
    </w:p>
    <w:p w:rsidR="000C5DF8" w:rsidRPr="00263D3B" w:rsidRDefault="000C5DF8" w:rsidP="000C5DF8">
      <w:pPr>
        <w:pStyle w:val="Akapitzlist"/>
        <w:numPr>
          <w:ilvl w:val="0"/>
          <w:numId w:val="39"/>
        </w:numPr>
        <w:jc w:val="both"/>
        <w:rPr>
          <w:rFonts w:ascii="Times New Roman" w:hAnsi="Times New Roman" w:cs="Times New Roman"/>
          <w:sz w:val="24"/>
          <w:szCs w:val="24"/>
        </w:rPr>
      </w:pPr>
      <w:r w:rsidRPr="00263D3B">
        <w:rPr>
          <w:rFonts w:ascii="Times New Roman" w:hAnsi="Times New Roman" w:cs="Times New Roman"/>
          <w:sz w:val="24"/>
          <w:szCs w:val="24"/>
        </w:rPr>
        <w:t xml:space="preserve">Zbiórka odpadów komunalnych z terenu całej Gminy </w:t>
      </w:r>
    </w:p>
    <w:p w:rsidR="000C5DF8" w:rsidRPr="00263D3B" w:rsidRDefault="000C5DF8" w:rsidP="000C5DF8">
      <w:pPr>
        <w:pStyle w:val="Akapitzlist"/>
        <w:numPr>
          <w:ilvl w:val="0"/>
          <w:numId w:val="39"/>
        </w:numPr>
        <w:rPr>
          <w:rFonts w:ascii="Times New Roman" w:hAnsi="Times New Roman" w:cs="Times New Roman"/>
          <w:sz w:val="24"/>
          <w:szCs w:val="24"/>
        </w:rPr>
      </w:pPr>
      <w:r w:rsidRPr="00263D3B">
        <w:rPr>
          <w:rFonts w:ascii="Times New Roman" w:hAnsi="Times New Roman" w:cs="Times New Roman"/>
          <w:sz w:val="24"/>
          <w:szCs w:val="24"/>
        </w:rPr>
        <w:lastRenderedPageBreak/>
        <w:t>Rozładunek węgla dla GOPS w Baranowie</w:t>
      </w:r>
    </w:p>
    <w:p w:rsidR="000C5DF8" w:rsidRPr="00263D3B" w:rsidRDefault="000C5DF8" w:rsidP="000C5DF8">
      <w:pPr>
        <w:pStyle w:val="Akapitzlist"/>
        <w:numPr>
          <w:ilvl w:val="0"/>
          <w:numId w:val="39"/>
        </w:numPr>
        <w:rPr>
          <w:rFonts w:ascii="Times New Roman" w:hAnsi="Times New Roman" w:cs="Times New Roman"/>
          <w:sz w:val="24"/>
          <w:szCs w:val="24"/>
        </w:rPr>
      </w:pPr>
      <w:r w:rsidRPr="00263D3B">
        <w:rPr>
          <w:rFonts w:ascii="Times New Roman" w:hAnsi="Times New Roman" w:cs="Times New Roman"/>
          <w:sz w:val="24"/>
          <w:szCs w:val="24"/>
        </w:rPr>
        <w:t>Rozładunek nowo zakupionej kosiarki bijakowej</w:t>
      </w:r>
    </w:p>
    <w:p w:rsidR="000C5DF8" w:rsidRPr="00263D3B" w:rsidRDefault="000C5DF8" w:rsidP="000C5DF8">
      <w:pPr>
        <w:pStyle w:val="Akapitzlist"/>
        <w:numPr>
          <w:ilvl w:val="0"/>
          <w:numId w:val="39"/>
        </w:numPr>
        <w:rPr>
          <w:rFonts w:ascii="Times New Roman" w:hAnsi="Times New Roman" w:cs="Times New Roman"/>
          <w:sz w:val="24"/>
          <w:szCs w:val="24"/>
        </w:rPr>
      </w:pPr>
      <w:r w:rsidRPr="00263D3B">
        <w:rPr>
          <w:rFonts w:ascii="Times New Roman" w:hAnsi="Times New Roman" w:cs="Times New Roman"/>
          <w:sz w:val="24"/>
          <w:szCs w:val="24"/>
        </w:rPr>
        <w:t>Pomoc przy organizacji Sesji Rady Gminy .</w:t>
      </w:r>
    </w:p>
    <w:p w:rsidR="000C5DF8" w:rsidRPr="00263D3B" w:rsidRDefault="000C5DF8" w:rsidP="000C5DF8">
      <w:pPr>
        <w:pStyle w:val="Akapitzlist"/>
        <w:numPr>
          <w:ilvl w:val="0"/>
          <w:numId w:val="39"/>
        </w:numPr>
        <w:rPr>
          <w:rFonts w:ascii="Times New Roman" w:hAnsi="Times New Roman" w:cs="Times New Roman"/>
          <w:sz w:val="24"/>
          <w:szCs w:val="24"/>
        </w:rPr>
      </w:pPr>
      <w:r w:rsidRPr="00263D3B">
        <w:rPr>
          <w:rFonts w:ascii="Times New Roman" w:hAnsi="Times New Roman" w:cs="Times New Roman"/>
          <w:sz w:val="24"/>
          <w:szCs w:val="24"/>
        </w:rPr>
        <w:t>Palenie w piecu c.o. w budynku GOPS</w:t>
      </w:r>
    </w:p>
    <w:p w:rsidR="000C5DF8" w:rsidRPr="00263D3B" w:rsidRDefault="000C5DF8" w:rsidP="000C5DF8">
      <w:pPr>
        <w:pStyle w:val="Akapitzlist"/>
        <w:numPr>
          <w:ilvl w:val="0"/>
          <w:numId w:val="39"/>
        </w:numPr>
        <w:rPr>
          <w:rFonts w:ascii="Times New Roman" w:hAnsi="Times New Roman" w:cs="Times New Roman"/>
          <w:sz w:val="24"/>
          <w:szCs w:val="24"/>
        </w:rPr>
      </w:pPr>
      <w:r w:rsidRPr="00263D3B">
        <w:rPr>
          <w:rFonts w:ascii="Times New Roman" w:hAnsi="Times New Roman" w:cs="Times New Roman"/>
          <w:sz w:val="24"/>
          <w:szCs w:val="24"/>
        </w:rPr>
        <w:t xml:space="preserve">Zakup paliwa </w:t>
      </w:r>
    </w:p>
    <w:p w:rsidR="000C5DF8" w:rsidRPr="00263D3B" w:rsidRDefault="000C5DF8" w:rsidP="000C5DF8">
      <w:pPr>
        <w:pStyle w:val="Akapitzlist"/>
        <w:numPr>
          <w:ilvl w:val="0"/>
          <w:numId w:val="39"/>
        </w:numPr>
        <w:rPr>
          <w:rFonts w:ascii="Times New Roman" w:hAnsi="Times New Roman" w:cs="Times New Roman"/>
          <w:sz w:val="24"/>
          <w:szCs w:val="24"/>
        </w:rPr>
      </w:pPr>
      <w:r w:rsidRPr="00263D3B">
        <w:rPr>
          <w:rFonts w:ascii="Times New Roman" w:hAnsi="Times New Roman" w:cs="Times New Roman"/>
          <w:sz w:val="24"/>
          <w:szCs w:val="24"/>
        </w:rPr>
        <w:t>Bieżące prace porządkowe i naprawcze na terenie obiektów gminnych.</w:t>
      </w:r>
    </w:p>
    <w:p w:rsidR="000C5DF8" w:rsidRPr="00263D3B" w:rsidRDefault="000C5DF8" w:rsidP="000C5DF8">
      <w:pPr>
        <w:ind w:left="360"/>
        <w:jc w:val="both"/>
      </w:pPr>
      <w:r w:rsidRPr="00263D3B">
        <w:t xml:space="preserve">Uwaga: </w:t>
      </w:r>
    </w:p>
    <w:p w:rsidR="000C5DF8" w:rsidRPr="00263D3B" w:rsidRDefault="000C5DF8" w:rsidP="000C5DF8">
      <w:pPr>
        <w:numPr>
          <w:ilvl w:val="0"/>
          <w:numId w:val="39"/>
        </w:numPr>
        <w:spacing w:after="160"/>
        <w:jc w:val="both"/>
      </w:pPr>
      <w:r w:rsidRPr="00263D3B">
        <w:t>- bardzo duże ilości śmieci wzdłuż dróg (szczególnie dróg powiatowych)</w:t>
      </w:r>
    </w:p>
    <w:p w:rsidR="000C5DF8" w:rsidRPr="00263D3B" w:rsidRDefault="000C5DF8" w:rsidP="000C5DF8">
      <w:pPr>
        <w:numPr>
          <w:ilvl w:val="0"/>
          <w:numId w:val="39"/>
        </w:numPr>
        <w:spacing w:after="160"/>
        <w:jc w:val="both"/>
      </w:pPr>
      <w:r w:rsidRPr="00263D3B">
        <w:t xml:space="preserve">- dużo ubytków w drogach  zwłaszcza na terenach gdzie CPK wykupiło grunty </w:t>
      </w:r>
    </w:p>
    <w:p w:rsidR="000C5DF8" w:rsidRPr="00263D3B" w:rsidRDefault="000C5DF8" w:rsidP="000C5DF8">
      <w:pPr>
        <w:numPr>
          <w:ilvl w:val="0"/>
          <w:numId w:val="39"/>
        </w:numPr>
        <w:spacing w:after="160"/>
        <w:jc w:val="both"/>
      </w:pPr>
      <w:r w:rsidRPr="00263D3B">
        <w:t xml:space="preserve">- odrosty </w:t>
      </w:r>
      <w:proofErr w:type="spellStart"/>
      <w:r w:rsidRPr="00263D3B">
        <w:t>zakrzaczeń</w:t>
      </w:r>
      <w:proofErr w:type="spellEnd"/>
      <w:r w:rsidRPr="00263D3B">
        <w:t xml:space="preserve"> przy drogach</w:t>
      </w:r>
    </w:p>
    <w:p w:rsidR="000C5DF8" w:rsidRPr="00263D3B" w:rsidRDefault="000C5DF8" w:rsidP="000C5DF8">
      <w:pPr>
        <w:jc w:val="both"/>
      </w:pPr>
      <w:r w:rsidRPr="00263D3B">
        <w:t>ZUK aktualnie prowadzi działania w tym zakresie</w:t>
      </w:r>
    </w:p>
    <w:p w:rsidR="000C5DF8" w:rsidRPr="00263D3B" w:rsidRDefault="000C5DF8" w:rsidP="000C5DF8">
      <w:pPr>
        <w:shd w:val="clear" w:color="auto" w:fill="FFFFFF"/>
        <w:spacing w:line="276" w:lineRule="auto"/>
        <w:ind w:left="360"/>
        <w:contextualSpacing/>
        <w:jc w:val="both"/>
        <w:rPr>
          <w:rFonts w:eastAsia="Times New Roman"/>
          <w:b/>
        </w:rPr>
      </w:pPr>
    </w:p>
    <w:p w:rsidR="000C5DF8" w:rsidRPr="00263D3B" w:rsidRDefault="000C5DF8" w:rsidP="000C5DF8">
      <w:pPr>
        <w:shd w:val="clear" w:color="auto" w:fill="FFFFFF"/>
        <w:spacing w:line="276" w:lineRule="auto"/>
        <w:ind w:left="360"/>
        <w:contextualSpacing/>
        <w:jc w:val="both"/>
        <w:rPr>
          <w:rFonts w:eastAsia="Times New Roman"/>
          <w:b/>
        </w:rPr>
      </w:pPr>
      <w:r w:rsidRPr="00263D3B">
        <w:rPr>
          <w:rFonts w:eastAsia="Times New Roman"/>
          <w:b/>
        </w:rPr>
        <w:t>III. OŚWIATA i współpraca z</w:t>
      </w:r>
      <w:r w:rsidRPr="00263D3B">
        <w:rPr>
          <w:rFonts w:eastAsia="Times New Roman"/>
        </w:rPr>
        <w:t xml:space="preserve"> </w:t>
      </w:r>
      <w:r w:rsidRPr="00263D3B">
        <w:rPr>
          <w:rFonts w:eastAsia="Times New Roman"/>
          <w:b/>
        </w:rPr>
        <w:t>organizacjami pozarządowymi</w:t>
      </w:r>
    </w:p>
    <w:p w:rsidR="000C5DF8" w:rsidRPr="00263D3B" w:rsidRDefault="000C5DF8" w:rsidP="000C5DF8">
      <w:pPr>
        <w:shd w:val="clear" w:color="auto" w:fill="FFFFFF"/>
        <w:spacing w:line="276" w:lineRule="auto"/>
        <w:ind w:left="360"/>
        <w:contextualSpacing/>
        <w:jc w:val="both"/>
        <w:rPr>
          <w:rFonts w:eastAsia="Times New Roman"/>
          <w:b/>
        </w:rPr>
      </w:pPr>
    </w:p>
    <w:p w:rsidR="000C5DF8" w:rsidRPr="00263D3B" w:rsidRDefault="000C5DF8" w:rsidP="000C5DF8">
      <w:pPr>
        <w:pStyle w:val="Akapitzlist"/>
        <w:numPr>
          <w:ilvl w:val="0"/>
          <w:numId w:val="38"/>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Przygotowanie Harmonogramu Dyżuru Wakacyjnego dla najmłodszych dzieci, Dyżur będzie trwał od 1 lipca do 14 sierpnia w Gminnym Przedszkolu w Golach</w:t>
      </w:r>
    </w:p>
    <w:p w:rsidR="000C5DF8" w:rsidRPr="00263D3B" w:rsidRDefault="000C5DF8" w:rsidP="000C5DF8">
      <w:pPr>
        <w:pStyle w:val="Akapitzlist"/>
        <w:numPr>
          <w:ilvl w:val="2"/>
          <w:numId w:val="38"/>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Od 1 do 31 lipca dwie grupy po 25 osób,</w:t>
      </w:r>
    </w:p>
    <w:p w:rsidR="000C5DF8" w:rsidRPr="00263D3B" w:rsidRDefault="000C5DF8" w:rsidP="000C5DF8">
      <w:pPr>
        <w:pStyle w:val="Akapitzlist"/>
        <w:numPr>
          <w:ilvl w:val="2"/>
          <w:numId w:val="38"/>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Od 1 do 14 sierpnia jedna grupa 25 osobowa.</w:t>
      </w:r>
    </w:p>
    <w:p w:rsidR="000C5DF8" w:rsidRPr="00263D3B" w:rsidRDefault="000C5DF8" w:rsidP="000C5DF8">
      <w:pPr>
        <w:spacing w:after="200" w:line="276" w:lineRule="auto"/>
      </w:pPr>
      <w:r w:rsidRPr="00263D3B">
        <w:t>Z dyżuru mogą skorzystać wszystkie dzieci uczęszczające do placówek oświatowych z terenu Gminy Baranów zarówno z przedszkola jak i zerówek szkolnych.</w:t>
      </w:r>
    </w:p>
    <w:p w:rsidR="000C5DF8" w:rsidRPr="00263D3B" w:rsidRDefault="000C5DF8" w:rsidP="000C5DF8">
      <w:pPr>
        <w:spacing w:after="200" w:line="276" w:lineRule="auto"/>
      </w:pPr>
      <w:r w:rsidRPr="00263D3B">
        <w:t>Wnioski o przyjęcie na dyżur wakacyjny przyjmuje Gminne przedszkole.</w:t>
      </w:r>
    </w:p>
    <w:p w:rsidR="000C5DF8" w:rsidRPr="00263D3B" w:rsidRDefault="000C5DF8" w:rsidP="000C5DF8">
      <w:pPr>
        <w:pStyle w:val="Akapitzlist"/>
        <w:rPr>
          <w:rFonts w:ascii="Times New Roman" w:hAnsi="Times New Roman" w:cs="Times New Roman"/>
          <w:sz w:val="24"/>
          <w:szCs w:val="24"/>
        </w:rPr>
      </w:pPr>
    </w:p>
    <w:p w:rsidR="000C5DF8" w:rsidRPr="00263D3B" w:rsidRDefault="000C5DF8" w:rsidP="000C5DF8">
      <w:pPr>
        <w:pStyle w:val="Akapitzlist"/>
        <w:numPr>
          <w:ilvl w:val="0"/>
          <w:numId w:val="38"/>
        </w:numPr>
        <w:jc w:val="both"/>
        <w:rPr>
          <w:rFonts w:ascii="Times New Roman" w:hAnsi="Times New Roman" w:cs="Times New Roman"/>
          <w:sz w:val="24"/>
          <w:szCs w:val="24"/>
        </w:rPr>
      </w:pPr>
      <w:r w:rsidRPr="00263D3B">
        <w:rPr>
          <w:rFonts w:ascii="Times New Roman" w:hAnsi="Times New Roman" w:cs="Times New Roman"/>
          <w:sz w:val="24"/>
          <w:szCs w:val="24"/>
        </w:rPr>
        <w:t>Rozliczenie pomocy w ramach programu Laptop dla Ucznia (laptopy dla uczniów klas 4 wydawane w 2023r.)</w:t>
      </w:r>
    </w:p>
    <w:p w:rsidR="000C5DF8" w:rsidRPr="00263D3B" w:rsidRDefault="000C5DF8" w:rsidP="000C5DF8">
      <w:pPr>
        <w:pStyle w:val="Akapitzlist"/>
        <w:jc w:val="both"/>
        <w:rPr>
          <w:rFonts w:ascii="Times New Roman" w:hAnsi="Times New Roman" w:cs="Times New Roman"/>
          <w:sz w:val="24"/>
          <w:szCs w:val="24"/>
        </w:rPr>
      </w:pPr>
    </w:p>
    <w:p w:rsidR="000C5DF8" w:rsidRPr="00263D3B" w:rsidRDefault="000C5DF8" w:rsidP="000C5DF8">
      <w:pPr>
        <w:pStyle w:val="Akapitzlist"/>
        <w:numPr>
          <w:ilvl w:val="0"/>
          <w:numId w:val="38"/>
        </w:numPr>
        <w:jc w:val="both"/>
        <w:rPr>
          <w:rFonts w:ascii="Times New Roman" w:hAnsi="Times New Roman" w:cs="Times New Roman"/>
          <w:sz w:val="24"/>
          <w:szCs w:val="24"/>
        </w:rPr>
      </w:pPr>
      <w:r w:rsidRPr="00263D3B">
        <w:rPr>
          <w:rFonts w:ascii="Times New Roman" w:hAnsi="Times New Roman" w:cs="Times New Roman"/>
          <w:sz w:val="24"/>
          <w:szCs w:val="24"/>
        </w:rPr>
        <w:t xml:space="preserve">Złożenie wniosku w programie </w:t>
      </w:r>
      <w:r w:rsidRPr="00263D3B">
        <w:rPr>
          <w:rFonts w:ascii="Times New Roman" w:hAnsi="Times New Roman" w:cs="Times New Roman"/>
          <w:b/>
          <w:sz w:val="24"/>
          <w:szCs w:val="24"/>
        </w:rPr>
        <w:t>Aktywna Szkoła</w:t>
      </w:r>
      <w:r w:rsidRPr="00263D3B">
        <w:rPr>
          <w:rFonts w:ascii="Times New Roman" w:hAnsi="Times New Roman" w:cs="Times New Roman"/>
          <w:sz w:val="24"/>
          <w:szCs w:val="24"/>
        </w:rPr>
        <w:t xml:space="preserve"> na sportowe zajęcia poza lekcyjne dla dzieci z terenu Gminy Baranów,</w:t>
      </w:r>
    </w:p>
    <w:p w:rsidR="000C5DF8" w:rsidRPr="00263D3B" w:rsidRDefault="000C5DF8" w:rsidP="000C5DF8">
      <w:pPr>
        <w:pStyle w:val="Akapitzlist"/>
        <w:rPr>
          <w:rFonts w:ascii="Times New Roman" w:hAnsi="Times New Roman" w:cs="Times New Roman"/>
          <w:sz w:val="24"/>
          <w:szCs w:val="24"/>
        </w:rPr>
      </w:pP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Zajęcia z zapasów SP Baranów dla klas I-III 12h w miesiącu</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Zajęcia z zapasów SP Baranów dla klas IV – VI 12h w miesiącu</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 xml:space="preserve">Zajęcia z zapasów SP Baranów dla klas VII – VIII 12h w miesiącu </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Zajęcia z zapasów SP Gole dla klas IV – VI 12h w miesiącu</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Tenis ziemny Boża Wola dla Klas I – III 4h w miesiącu</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Tenis ziemny Boża Wola dla klas IV – VIII 4h w miesiącu</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Piłka siatkowa dziewcząt dla klas IV – VIII 12h w miesiącu</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Piłka nożna i tenis stołowy dla chłopców ze szkół średnich 12h w miesiącu</w:t>
      </w:r>
    </w:p>
    <w:p w:rsidR="000C5DF8" w:rsidRPr="00263D3B" w:rsidRDefault="000C5DF8" w:rsidP="000C5DF8">
      <w:pPr>
        <w:pStyle w:val="Akapitzlist"/>
        <w:numPr>
          <w:ilvl w:val="0"/>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Zajęcia prowadzone w ramach programu Aktywna do Kwadratu. Do programu zgłosiły się wszystkie szkoły z naszej gminy: (klasy I-III)</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 xml:space="preserve">SP w Bożej Woli </w:t>
      </w:r>
      <w:bookmarkStart w:id="1" w:name="_Hlk193871138"/>
      <w:r w:rsidRPr="00263D3B">
        <w:rPr>
          <w:rFonts w:ascii="Times New Roman" w:hAnsi="Times New Roman" w:cs="Times New Roman"/>
          <w:sz w:val="24"/>
          <w:szCs w:val="24"/>
        </w:rPr>
        <w:t>prowadzi zajęcia</w:t>
      </w:r>
      <w:bookmarkEnd w:id="1"/>
      <w:r w:rsidRPr="00263D3B">
        <w:rPr>
          <w:rFonts w:ascii="Times New Roman" w:hAnsi="Times New Roman" w:cs="Times New Roman"/>
          <w:sz w:val="24"/>
          <w:szCs w:val="24"/>
        </w:rPr>
        <w:t>:</w:t>
      </w:r>
    </w:p>
    <w:p w:rsidR="000C5DF8" w:rsidRPr="00263D3B" w:rsidRDefault="000C5DF8" w:rsidP="000C5DF8">
      <w:pPr>
        <w:pStyle w:val="Akapitzlist"/>
        <w:numPr>
          <w:ilvl w:val="2"/>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Sportowe - ogólnorozwojowe</w:t>
      </w:r>
    </w:p>
    <w:p w:rsidR="000C5DF8" w:rsidRPr="00263D3B" w:rsidRDefault="000C5DF8" w:rsidP="000C5DF8">
      <w:pPr>
        <w:pStyle w:val="Akapitzlist"/>
        <w:numPr>
          <w:ilvl w:val="2"/>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Szachy</w:t>
      </w:r>
    </w:p>
    <w:p w:rsidR="000C5DF8" w:rsidRPr="00263D3B" w:rsidRDefault="000C5DF8" w:rsidP="000C5DF8">
      <w:pPr>
        <w:pStyle w:val="Akapitzlist"/>
        <w:numPr>
          <w:ilvl w:val="2"/>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lastRenderedPageBreak/>
        <w:t>Piłka Nożna</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SP w Kaski prowadzi zajęcia</w:t>
      </w:r>
    </w:p>
    <w:p w:rsidR="000C5DF8" w:rsidRPr="00263D3B" w:rsidRDefault="000C5DF8" w:rsidP="000C5DF8">
      <w:pPr>
        <w:pStyle w:val="Akapitzlist"/>
        <w:numPr>
          <w:ilvl w:val="2"/>
          <w:numId w:val="38"/>
        </w:numPr>
        <w:spacing w:after="200" w:line="276" w:lineRule="auto"/>
        <w:jc w:val="both"/>
        <w:rPr>
          <w:rFonts w:ascii="Times New Roman" w:hAnsi="Times New Roman" w:cs="Times New Roman"/>
          <w:sz w:val="24"/>
          <w:szCs w:val="24"/>
        </w:rPr>
      </w:pPr>
      <w:bookmarkStart w:id="2" w:name="_Hlk193871539"/>
      <w:r w:rsidRPr="00263D3B">
        <w:rPr>
          <w:rFonts w:ascii="Times New Roman" w:hAnsi="Times New Roman" w:cs="Times New Roman"/>
          <w:sz w:val="24"/>
          <w:szCs w:val="24"/>
        </w:rPr>
        <w:t xml:space="preserve">Sportowe – ogólnorozwojowe </w:t>
      </w:r>
    </w:p>
    <w:bookmarkEnd w:id="2"/>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SP w Golach prowadzi zajęcia:</w:t>
      </w:r>
    </w:p>
    <w:p w:rsidR="000C5DF8" w:rsidRPr="00263D3B" w:rsidRDefault="000C5DF8" w:rsidP="000C5DF8">
      <w:pPr>
        <w:pStyle w:val="Akapitzlist"/>
        <w:numPr>
          <w:ilvl w:val="2"/>
          <w:numId w:val="38"/>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 xml:space="preserve">Sportowe – ogólnorozwojowe </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SP w Baranowie prowadzi zajęcia:</w:t>
      </w:r>
    </w:p>
    <w:p w:rsidR="000C5DF8" w:rsidRPr="00263D3B" w:rsidRDefault="000C5DF8" w:rsidP="000C5DF8">
      <w:pPr>
        <w:pStyle w:val="Akapitzlist"/>
        <w:numPr>
          <w:ilvl w:val="2"/>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Zapasy</w:t>
      </w:r>
    </w:p>
    <w:p w:rsidR="000C5DF8" w:rsidRPr="00263D3B" w:rsidRDefault="000C5DF8" w:rsidP="000C5DF8">
      <w:pPr>
        <w:pStyle w:val="Akapitzlist"/>
        <w:numPr>
          <w:ilvl w:val="2"/>
          <w:numId w:val="38"/>
        </w:numPr>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 xml:space="preserve">Sportowe – ogólnorozwojowe </w:t>
      </w:r>
    </w:p>
    <w:p w:rsidR="000C5DF8" w:rsidRPr="00263D3B" w:rsidRDefault="000C5DF8" w:rsidP="000C5DF8">
      <w:pPr>
        <w:pStyle w:val="Akapitzlist"/>
        <w:jc w:val="both"/>
        <w:rPr>
          <w:rFonts w:ascii="Times New Roman" w:hAnsi="Times New Roman" w:cs="Times New Roman"/>
          <w:sz w:val="24"/>
          <w:szCs w:val="24"/>
        </w:rPr>
      </w:pPr>
    </w:p>
    <w:p w:rsidR="000C5DF8" w:rsidRPr="00263D3B" w:rsidRDefault="000C5DF8" w:rsidP="000C5DF8">
      <w:pPr>
        <w:pStyle w:val="Akapitzlist"/>
        <w:numPr>
          <w:ilvl w:val="0"/>
          <w:numId w:val="38"/>
        </w:numPr>
        <w:jc w:val="both"/>
        <w:rPr>
          <w:rFonts w:ascii="Times New Roman" w:hAnsi="Times New Roman" w:cs="Times New Roman"/>
          <w:sz w:val="24"/>
          <w:szCs w:val="24"/>
        </w:rPr>
      </w:pPr>
      <w:r w:rsidRPr="00263D3B">
        <w:rPr>
          <w:rFonts w:ascii="Times New Roman" w:hAnsi="Times New Roman" w:cs="Times New Roman"/>
          <w:sz w:val="24"/>
          <w:szCs w:val="24"/>
        </w:rPr>
        <w:t>Instalacja nowego przystanku dla autobusu szkolnego w miejscowości Holendry Baranowskie.</w:t>
      </w:r>
    </w:p>
    <w:p w:rsidR="000C5DF8" w:rsidRPr="00263D3B" w:rsidRDefault="000C5DF8" w:rsidP="000C5DF8">
      <w:pPr>
        <w:pStyle w:val="Akapitzlist"/>
        <w:jc w:val="both"/>
        <w:rPr>
          <w:rFonts w:ascii="Times New Roman" w:hAnsi="Times New Roman" w:cs="Times New Roman"/>
          <w:sz w:val="24"/>
          <w:szCs w:val="24"/>
        </w:rPr>
      </w:pPr>
    </w:p>
    <w:p w:rsidR="000C5DF8" w:rsidRPr="00263D3B" w:rsidRDefault="000C5DF8" w:rsidP="000C5DF8">
      <w:pPr>
        <w:pStyle w:val="Akapitzlist"/>
        <w:numPr>
          <w:ilvl w:val="0"/>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b/>
          <w:i/>
          <w:sz w:val="24"/>
          <w:szCs w:val="24"/>
        </w:rPr>
        <w:t>Zgłoszenie nauczycieli do programu „Laptop dla Nauczyciela”</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7 nauczycieli SP Baranów</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4 nauczycieli z SP Boża Wola</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1 nauczyciel z SP Gole</w:t>
      </w:r>
    </w:p>
    <w:p w:rsidR="000C5DF8" w:rsidRPr="00263D3B" w:rsidRDefault="000C5DF8" w:rsidP="000C5DF8">
      <w:pPr>
        <w:pStyle w:val="Akapitzlist"/>
        <w:numPr>
          <w:ilvl w:val="1"/>
          <w:numId w:val="38"/>
        </w:numPr>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W szkole w Kaskach żaden z nauczycieli nie nabył prawa do otrzymania bonu.</w:t>
      </w:r>
    </w:p>
    <w:p w:rsidR="000C5DF8" w:rsidRPr="00263D3B" w:rsidRDefault="000C5DF8" w:rsidP="000C5DF8">
      <w:pPr>
        <w:pStyle w:val="Akapitzlist"/>
        <w:spacing w:after="200" w:line="276" w:lineRule="auto"/>
        <w:ind w:left="1440"/>
        <w:jc w:val="both"/>
        <w:rPr>
          <w:rFonts w:ascii="Times New Roman" w:hAnsi="Times New Roman" w:cs="Times New Roman"/>
          <w:sz w:val="24"/>
          <w:szCs w:val="24"/>
        </w:rPr>
      </w:pPr>
    </w:p>
    <w:p w:rsidR="000C5DF8" w:rsidRPr="00263D3B" w:rsidRDefault="000C5DF8" w:rsidP="000C5DF8">
      <w:pPr>
        <w:pStyle w:val="Akapitzlist"/>
        <w:numPr>
          <w:ilvl w:val="0"/>
          <w:numId w:val="38"/>
        </w:numPr>
        <w:spacing w:after="200" w:line="276" w:lineRule="auto"/>
        <w:jc w:val="both"/>
        <w:rPr>
          <w:rFonts w:ascii="Times New Roman" w:hAnsi="Times New Roman" w:cs="Times New Roman"/>
          <w:b/>
          <w:sz w:val="24"/>
          <w:szCs w:val="24"/>
        </w:rPr>
      </w:pPr>
      <w:r w:rsidRPr="00263D3B">
        <w:rPr>
          <w:rFonts w:ascii="Times New Roman" w:hAnsi="Times New Roman" w:cs="Times New Roman"/>
          <w:b/>
          <w:sz w:val="24"/>
          <w:szCs w:val="24"/>
        </w:rPr>
        <w:t xml:space="preserve">Konkurs na organizację Ogłoszenie  </w:t>
      </w:r>
      <w:r w:rsidRPr="00263D3B">
        <w:rPr>
          <w:rFonts w:ascii="Times New Roman" w:hAnsi="Times New Roman" w:cs="Times New Roman"/>
          <w:sz w:val="24"/>
          <w:szCs w:val="24"/>
        </w:rPr>
        <w:t xml:space="preserve">- otwarty konkurs ofert na realizację zadań publicznych przez organizacje pozarządowe w zakresie </w:t>
      </w:r>
      <w:r w:rsidRPr="00263D3B">
        <w:rPr>
          <w:rFonts w:ascii="Times New Roman" w:hAnsi="Times New Roman" w:cs="Times New Roman"/>
          <w:b/>
          <w:sz w:val="24"/>
          <w:szCs w:val="24"/>
        </w:rPr>
        <w:t>upowszechniania kultury fizycznej i sportu na terenie Gminy Baranów w roku 2025.</w:t>
      </w:r>
    </w:p>
    <w:p w:rsidR="000C5DF8" w:rsidRPr="00263D3B" w:rsidRDefault="000C5DF8" w:rsidP="000C5DF8">
      <w:pPr>
        <w:pStyle w:val="Akapitzlist"/>
        <w:spacing w:after="200" w:line="276" w:lineRule="auto"/>
        <w:jc w:val="both"/>
        <w:rPr>
          <w:rFonts w:ascii="Times New Roman" w:hAnsi="Times New Roman" w:cs="Times New Roman"/>
          <w:sz w:val="24"/>
          <w:szCs w:val="24"/>
        </w:rPr>
      </w:pPr>
      <w:r w:rsidRPr="00263D3B">
        <w:rPr>
          <w:rFonts w:ascii="Times New Roman" w:hAnsi="Times New Roman" w:cs="Times New Roman"/>
          <w:b/>
          <w:sz w:val="24"/>
          <w:szCs w:val="24"/>
        </w:rPr>
        <w:t xml:space="preserve">Informacje dofinansowaniu klubu sportowego „ORION”  </w:t>
      </w:r>
      <w:r w:rsidRPr="00263D3B">
        <w:rPr>
          <w:rFonts w:ascii="Times New Roman" w:hAnsi="Times New Roman" w:cs="Times New Roman"/>
          <w:sz w:val="24"/>
          <w:szCs w:val="24"/>
        </w:rPr>
        <w:t>- organizacje pozarządowe na zasadach konkursowych lub pozakonkursowych (to wszystko jest opublikowanie w regulaminie współpracy z organizacjami pozarządowymi) – jedyną uwagą do regulaminu było wskazanie, że należałoby więcej środków zabezpieczyć dla ORIONA, z uwzględnieniem 25-lecia Klubu,….</w:t>
      </w:r>
    </w:p>
    <w:p w:rsidR="000C5DF8" w:rsidRPr="00263D3B" w:rsidRDefault="000C5DF8" w:rsidP="000C5DF8">
      <w:pPr>
        <w:pStyle w:val="Akapitzlist"/>
        <w:spacing w:after="200" w:line="276" w:lineRule="auto"/>
        <w:jc w:val="both"/>
        <w:rPr>
          <w:rFonts w:ascii="Times New Roman" w:hAnsi="Times New Roman" w:cs="Times New Roman"/>
          <w:sz w:val="24"/>
          <w:szCs w:val="24"/>
        </w:rPr>
      </w:pPr>
      <w:r w:rsidRPr="00263D3B">
        <w:rPr>
          <w:rFonts w:ascii="Times New Roman" w:hAnsi="Times New Roman" w:cs="Times New Roman"/>
          <w:sz w:val="24"/>
          <w:szCs w:val="24"/>
        </w:rPr>
        <w:t xml:space="preserve">Sport – wydatki na sport utrzymanie boiska sportowego  - to ok. 50 000 </w:t>
      </w:r>
      <w:proofErr w:type="spellStart"/>
      <w:r w:rsidRPr="00263D3B">
        <w:rPr>
          <w:rFonts w:ascii="Times New Roman" w:hAnsi="Times New Roman" w:cs="Times New Roman"/>
          <w:sz w:val="24"/>
          <w:szCs w:val="24"/>
        </w:rPr>
        <w:t>pln</w:t>
      </w:r>
      <w:proofErr w:type="spellEnd"/>
      <w:r w:rsidRPr="00263D3B">
        <w:rPr>
          <w:rFonts w:ascii="Times New Roman" w:hAnsi="Times New Roman" w:cs="Times New Roman"/>
          <w:sz w:val="24"/>
          <w:szCs w:val="24"/>
        </w:rPr>
        <w:t xml:space="preserve"> rocznie – (Organizacje pozarządowe – nieprawda rozsiewana na FB). Utrzymanie infrastruktury sportowej, ponadto w ciągu ostatnich lat gmina inwestowała (przy wsparciu źródeł zewnętrznych) o poprawienie stanu infrastruktury sportowej (m. in. Oświetlenie kortów tenisowych,  całego boiska sportowego, monitoring). Organizacje pozarządowe mogą bezpłatnie korzystać z infrastruktury gminnej, mają użyczone siedziby na świetlicach wiejskich czy w innych miejscach. ( 4 koła KGW, 2 kluby sportowe, 2 stowarzyszenia, straże OSP mają swoje siedziby – gmina utrzymuje gotowość bojową). </w:t>
      </w:r>
    </w:p>
    <w:p w:rsidR="000C5DF8" w:rsidRPr="00263D3B" w:rsidRDefault="000C5DF8" w:rsidP="000C5DF8">
      <w:pPr>
        <w:pStyle w:val="Akapitzlist"/>
        <w:spacing w:after="200" w:line="276" w:lineRule="auto"/>
        <w:jc w:val="both"/>
        <w:rPr>
          <w:rFonts w:ascii="Times New Roman" w:hAnsi="Times New Roman" w:cs="Times New Roman"/>
          <w:b/>
          <w:sz w:val="24"/>
          <w:szCs w:val="24"/>
        </w:rPr>
      </w:pPr>
    </w:p>
    <w:p w:rsidR="000C5DF8" w:rsidRPr="00263D3B" w:rsidRDefault="000C5DF8" w:rsidP="000C5DF8">
      <w:pPr>
        <w:pStyle w:val="Akapitzlist"/>
        <w:numPr>
          <w:ilvl w:val="0"/>
          <w:numId w:val="38"/>
        </w:numPr>
        <w:spacing w:after="200" w:line="276" w:lineRule="auto"/>
        <w:jc w:val="both"/>
        <w:rPr>
          <w:rFonts w:ascii="Times New Roman" w:hAnsi="Times New Roman" w:cs="Times New Roman"/>
          <w:b/>
          <w:sz w:val="24"/>
          <w:szCs w:val="24"/>
        </w:rPr>
      </w:pPr>
      <w:r w:rsidRPr="00263D3B">
        <w:rPr>
          <w:rFonts w:ascii="Times New Roman" w:hAnsi="Times New Roman" w:cs="Times New Roman"/>
          <w:b/>
          <w:sz w:val="24"/>
          <w:szCs w:val="24"/>
        </w:rPr>
        <w:t>SALA GIMNASTYCZNA W GOLACH – AKTYWNA ŚRODA – 18 – 21, ze szczegółowym podziałem na rodzaj zajęć</w:t>
      </w:r>
    </w:p>
    <w:p w:rsidR="000C5DF8" w:rsidRPr="00263D3B" w:rsidRDefault="000C5DF8" w:rsidP="000C5DF8">
      <w:pPr>
        <w:pStyle w:val="Akapitzlist"/>
        <w:spacing w:after="200" w:line="276" w:lineRule="auto"/>
        <w:ind w:left="360"/>
        <w:jc w:val="both"/>
        <w:rPr>
          <w:rFonts w:ascii="Times New Roman" w:hAnsi="Times New Roman" w:cs="Times New Roman"/>
          <w:b/>
          <w:sz w:val="24"/>
          <w:szCs w:val="24"/>
        </w:rPr>
      </w:pPr>
    </w:p>
    <w:p w:rsidR="000C5DF8" w:rsidRPr="00263D3B" w:rsidRDefault="000C5DF8" w:rsidP="000C5DF8">
      <w:pPr>
        <w:pStyle w:val="Akapitzlist"/>
        <w:spacing w:after="200" w:line="276" w:lineRule="auto"/>
        <w:ind w:left="0"/>
        <w:jc w:val="both"/>
        <w:rPr>
          <w:rFonts w:ascii="Times New Roman" w:hAnsi="Times New Roman" w:cs="Times New Roman"/>
          <w:sz w:val="24"/>
          <w:szCs w:val="24"/>
        </w:rPr>
      </w:pPr>
      <w:r w:rsidRPr="00263D3B">
        <w:rPr>
          <w:rFonts w:ascii="Times New Roman" w:hAnsi="Times New Roman" w:cs="Times New Roman"/>
          <w:b/>
          <w:sz w:val="24"/>
          <w:szCs w:val="24"/>
        </w:rPr>
        <w:t xml:space="preserve">IV. Stanowisko Inspektor do spraw organizacyjnych, obrony cywilnej i zarządzania kryzysowego </w:t>
      </w:r>
    </w:p>
    <w:p w:rsidR="000C5DF8" w:rsidRPr="00263D3B" w:rsidRDefault="000C5DF8" w:rsidP="000C5DF8">
      <w:pPr>
        <w:numPr>
          <w:ilvl w:val="0"/>
          <w:numId w:val="37"/>
        </w:numPr>
        <w:spacing w:after="160" w:line="259" w:lineRule="auto"/>
        <w:jc w:val="both"/>
      </w:pPr>
      <w:r w:rsidRPr="00263D3B">
        <w:t>Udzielanie odpowiedzi na wnioski o udostępnienie informacji publicznej</w:t>
      </w:r>
    </w:p>
    <w:p w:rsidR="000C5DF8" w:rsidRPr="00263D3B" w:rsidRDefault="000C5DF8" w:rsidP="000C5DF8">
      <w:pPr>
        <w:numPr>
          <w:ilvl w:val="0"/>
          <w:numId w:val="37"/>
        </w:numPr>
        <w:spacing w:after="160" w:line="259" w:lineRule="auto"/>
      </w:pPr>
      <w:r w:rsidRPr="00263D3B">
        <w:t>Współpraca z firmą brokerską Modus w sprawie ubezpieczeń i odszkodowań</w:t>
      </w:r>
    </w:p>
    <w:p w:rsidR="000C5DF8" w:rsidRPr="00263D3B" w:rsidRDefault="000C5DF8" w:rsidP="000C5DF8">
      <w:pPr>
        <w:numPr>
          <w:ilvl w:val="0"/>
          <w:numId w:val="37"/>
        </w:numPr>
        <w:spacing w:after="160" w:line="259" w:lineRule="auto"/>
        <w:jc w:val="both"/>
      </w:pPr>
      <w:r w:rsidRPr="00263D3B">
        <w:lastRenderedPageBreak/>
        <w:t>Udział w treningu: ostrzeganie uderzeniami z powietrza</w:t>
      </w:r>
    </w:p>
    <w:p w:rsidR="000C5DF8" w:rsidRPr="00263D3B" w:rsidRDefault="000C5DF8" w:rsidP="000C5DF8">
      <w:pPr>
        <w:numPr>
          <w:ilvl w:val="0"/>
          <w:numId w:val="37"/>
        </w:numPr>
        <w:spacing w:after="160" w:line="259" w:lineRule="auto"/>
        <w:jc w:val="both"/>
      </w:pPr>
      <w:r w:rsidRPr="00263D3B">
        <w:t>Współpraca z jednostkami OSP, Komendantem gminnym OSP, oraz Komendą Powiatową Państwowej Straży Pożarnej w Grodzisku Mazowieckim – Udział zebraniach sprawozdawczych 4 OSP – na wszystkich zebraniach dotychczasowy zarząd uzyskał absolutorium, i może dalej działać – sprawozdanie z działalności  straży będzie na kolejnej sesji w kwietniu 2025.</w:t>
      </w:r>
    </w:p>
    <w:p w:rsidR="000C5DF8" w:rsidRPr="00263D3B" w:rsidRDefault="000C5DF8" w:rsidP="000C5DF8">
      <w:pPr>
        <w:numPr>
          <w:ilvl w:val="0"/>
          <w:numId w:val="37"/>
        </w:numPr>
        <w:spacing w:after="160" w:line="259" w:lineRule="auto"/>
        <w:jc w:val="both"/>
      </w:pPr>
      <w:r w:rsidRPr="00263D3B">
        <w:t>Rozpatrywanie wniosków o wypłatę równoważnika pieniężnego dla OSP</w:t>
      </w:r>
    </w:p>
    <w:p w:rsidR="000C5DF8" w:rsidRPr="00263D3B" w:rsidRDefault="000C5DF8" w:rsidP="000C5DF8">
      <w:pPr>
        <w:numPr>
          <w:ilvl w:val="0"/>
          <w:numId w:val="37"/>
        </w:numPr>
        <w:spacing w:after="160" w:line="259" w:lineRule="auto"/>
        <w:jc w:val="both"/>
      </w:pPr>
      <w:r w:rsidRPr="00263D3B">
        <w:t>Nakładanie świadczeń rzeczowych dla WCR ( Wojskowego Centrum Rekrutacji)</w:t>
      </w:r>
    </w:p>
    <w:p w:rsidR="000C5DF8" w:rsidRPr="00263D3B" w:rsidRDefault="000C5DF8" w:rsidP="000C5DF8">
      <w:pPr>
        <w:pStyle w:val="Akapitzlist"/>
        <w:numPr>
          <w:ilvl w:val="0"/>
          <w:numId w:val="37"/>
        </w:numPr>
        <w:jc w:val="both"/>
        <w:rPr>
          <w:rFonts w:ascii="Times New Roman" w:hAnsi="Times New Roman" w:cs="Times New Roman"/>
          <w:sz w:val="24"/>
          <w:szCs w:val="24"/>
        </w:rPr>
      </w:pPr>
      <w:r w:rsidRPr="00263D3B">
        <w:rPr>
          <w:rFonts w:ascii="Times New Roman" w:hAnsi="Times New Roman" w:cs="Times New Roman"/>
          <w:sz w:val="24"/>
          <w:szCs w:val="24"/>
        </w:rPr>
        <w:t xml:space="preserve"> Wykonywanie zadań z zakresu obrony cywilnej i ochrony informacji niejawnych</w:t>
      </w:r>
    </w:p>
    <w:p w:rsidR="000C5DF8" w:rsidRPr="00263D3B" w:rsidRDefault="000C5DF8" w:rsidP="000C5DF8">
      <w:pPr>
        <w:pStyle w:val="Akapitzlist"/>
        <w:ind w:left="644"/>
        <w:jc w:val="both"/>
        <w:rPr>
          <w:rFonts w:ascii="Times New Roman" w:hAnsi="Times New Roman" w:cs="Times New Roman"/>
          <w:sz w:val="24"/>
          <w:szCs w:val="24"/>
        </w:rPr>
      </w:pPr>
      <w:r w:rsidRPr="00263D3B">
        <w:rPr>
          <w:rFonts w:ascii="Times New Roman" w:hAnsi="Times New Roman" w:cs="Times New Roman"/>
          <w:sz w:val="24"/>
          <w:szCs w:val="24"/>
        </w:rPr>
        <w:t xml:space="preserve">8. Prowadzenie archiwum zakładowego </w:t>
      </w:r>
    </w:p>
    <w:p w:rsidR="000C5DF8" w:rsidRPr="00263D3B" w:rsidRDefault="000C5DF8" w:rsidP="000C5DF8">
      <w:pPr>
        <w:pStyle w:val="Akapitzlist"/>
        <w:ind w:left="1364"/>
        <w:rPr>
          <w:rFonts w:ascii="Times New Roman" w:hAnsi="Times New Roman" w:cs="Times New Roman"/>
          <w:sz w:val="24"/>
          <w:szCs w:val="24"/>
        </w:rPr>
      </w:pPr>
    </w:p>
    <w:p w:rsidR="000C5DF8" w:rsidRPr="00263D3B" w:rsidRDefault="000C5DF8" w:rsidP="000C5DF8">
      <w:pPr>
        <w:jc w:val="both"/>
      </w:pPr>
      <w:r w:rsidRPr="00263D3B">
        <w:t>9. Przygotowanie dokumentacji i udział w kwalifikacji wojskowej osób  z terenu Gminy Baranów.</w:t>
      </w:r>
    </w:p>
    <w:p w:rsidR="000C5DF8" w:rsidRPr="00263D3B" w:rsidRDefault="000C5DF8" w:rsidP="000C5DF8">
      <w:pPr>
        <w:jc w:val="both"/>
        <w:rPr>
          <w:b/>
        </w:rPr>
      </w:pPr>
      <w:r w:rsidRPr="00263D3B">
        <w:rPr>
          <w:b/>
        </w:rPr>
        <w:t xml:space="preserve">10 Prace przygotowawcze przed wyborami </w:t>
      </w:r>
      <w:r w:rsidRPr="00263D3B">
        <w:rPr>
          <w:rFonts w:eastAsia="Times New Roman"/>
          <w:b/>
          <w:bCs/>
          <w:kern w:val="2"/>
        </w:rPr>
        <w:t xml:space="preserve">Prezydenta Rzeczypospolitej Polskiej zarządzonych na dzień 18 maja 2025 roku. </w:t>
      </w:r>
    </w:p>
    <w:p w:rsidR="000C5DF8" w:rsidRPr="00263D3B" w:rsidRDefault="000C5DF8" w:rsidP="000C5DF8">
      <w:pPr>
        <w:spacing w:line="276" w:lineRule="auto"/>
        <w:contextualSpacing/>
        <w:rPr>
          <w:b/>
          <w:bCs/>
        </w:rPr>
      </w:pPr>
    </w:p>
    <w:p w:rsidR="000C5DF8" w:rsidRPr="00263D3B" w:rsidRDefault="000C5DF8" w:rsidP="000C5DF8">
      <w:pPr>
        <w:spacing w:line="276" w:lineRule="auto"/>
        <w:contextualSpacing/>
      </w:pPr>
      <w:r w:rsidRPr="00263D3B">
        <w:rPr>
          <w:b/>
          <w:bCs/>
        </w:rPr>
        <w:t>V. Ochrona środowiska:</w:t>
      </w:r>
    </w:p>
    <w:p w:rsidR="000C5DF8" w:rsidRPr="00263D3B" w:rsidRDefault="000C5DF8" w:rsidP="000C5DF8">
      <w:pPr>
        <w:jc w:val="both"/>
      </w:pPr>
      <w:r w:rsidRPr="00263D3B">
        <w:rPr>
          <w:rFonts w:eastAsia="Times New Roman"/>
          <w:bCs/>
          <w:color w:val="000000"/>
        </w:rPr>
        <w:t>P</w:t>
      </w:r>
      <w:r w:rsidRPr="00263D3B">
        <w:rPr>
          <w:rFonts w:eastAsia="Times New Roman"/>
          <w:b/>
          <w:bCs/>
          <w:color w:val="000000"/>
        </w:rPr>
        <w:t>rzygotowanie Programu Opieki nad Zwierzętami na obecny rok</w:t>
      </w:r>
      <w:r w:rsidRPr="00263D3B">
        <w:rPr>
          <w:rFonts w:eastAsia="Times New Roman"/>
          <w:bCs/>
          <w:color w:val="000000"/>
        </w:rPr>
        <w:t xml:space="preserve"> – opiniowanie, omówione bez uwag na komisji – uwzględnia tylko podstawy wymagane art. 11a Ustawy o ochronie zwierząt. </w:t>
      </w:r>
      <w:r w:rsidRPr="00263D3B">
        <w:rPr>
          <w:rFonts w:eastAsia="Times New Roman"/>
          <w:bCs/>
          <w:color w:val="000000"/>
          <w:u w:val="single"/>
        </w:rPr>
        <w:t xml:space="preserve">Przewidziany budżet na ten cel to 70 000 zł. </w:t>
      </w:r>
    </w:p>
    <w:p w:rsidR="000C5DF8" w:rsidRPr="00263D3B" w:rsidRDefault="000C5DF8" w:rsidP="000C5DF8">
      <w:pPr>
        <w:jc w:val="both"/>
        <w:rPr>
          <w:rFonts w:eastAsia="Times New Roman"/>
          <w:bCs/>
          <w:color w:val="000000"/>
        </w:rPr>
      </w:pPr>
    </w:p>
    <w:p w:rsidR="000C5DF8" w:rsidRPr="00263D3B" w:rsidRDefault="000C5DF8" w:rsidP="000C5DF8">
      <w:pPr>
        <w:jc w:val="both"/>
      </w:pPr>
      <w:r w:rsidRPr="00263D3B">
        <w:rPr>
          <w:rFonts w:eastAsia="Times New Roman"/>
          <w:b/>
          <w:bCs/>
          <w:color w:val="000000"/>
        </w:rPr>
        <w:t>Dofinansowania na sterylizacje i kastracje</w:t>
      </w:r>
      <w:r w:rsidRPr="00263D3B">
        <w:rPr>
          <w:rFonts w:eastAsia="Times New Roman"/>
          <w:bCs/>
          <w:color w:val="000000"/>
        </w:rPr>
        <w:t xml:space="preserve"> – także zwierząt właścicielskich – pochodzą ze wsparcia ze spółki CPK.</w:t>
      </w:r>
    </w:p>
    <w:p w:rsidR="000C5DF8" w:rsidRPr="00263D3B" w:rsidRDefault="000C5DF8" w:rsidP="000C5DF8">
      <w:pPr>
        <w:jc w:val="both"/>
      </w:pPr>
      <w:r w:rsidRPr="00263D3B">
        <w:rPr>
          <w:rFonts w:eastAsia="Times New Roman"/>
          <w:bCs/>
          <w:color w:val="000000"/>
        </w:rPr>
        <w:t>Dofinansowujemy do wyczerpania budżetu. 100%, obowiązkowe znakowanie.</w:t>
      </w:r>
    </w:p>
    <w:p w:rsidR="000C5DF8" w:rsidRPr="00263D3B" w:rsidRDefault="000C5DF8" w:rsidP="000C5DF8">
      <w:pPr>
        <w:jc w:val="both"/>
      </w:pPr>
      <w:r w:rsidRPr="00263D3B">
        <w:rPr>
          <w:rFonts w:eastAsia="Times New Roman"/>
          <w:bCs/>
          <w:color w:val="000000"/>
        </w:rPr>
        <w:t xml:space="preserve">Do dnia 24.03.2025 przyznano dofinansowanie dla 35 wniosków. </w:t>
      </w:r>
    </w:p>
    <w:p w:rsidR="000C5DF8" w:rsidRPr="00263D3B" w:rsidRDefault="000C5DF8" w:rsidP="000C5DF8">
      <w:pPr>
        <w:jc w:val="both"/>
      </w:pPr>
    </w:p>
    <w:p w:rsidR="000C5DF8" w:rsidRPr="00263D3B" w:rsidRDefault="000C5DF8" w:rsidP="000C5DF8">
      <w:pPr>
        <w:jc w:val="both"/>
      </w:pPr>
      <w:r w:rsidRPr="00263D3B">
        <w:rPr>
          <w:b/>
        </w:rPr>
        <w:t>Azbest -</w:t>
      </w:r>
      <w:r w:rsidRPr="00263D3B">
        <w:t xml:space="preserve">  złożyliśmy wniosek o dofinansowanie do </w:t>
      </w:r>
      <w:proofErr w:type="spellStart"/>
      <w:r w:rsidRPr="00263D3B">
        <w:t>WFOŚiGW</w:t>
      </w:r>
      <w:proofErr w:type="spellEnd"/>
      <w:r w:rsidRPr="00263D3B">
        <w:t>, czekamy na wyniki naboru.</w:t>
      </w:r>
    </w:p>
    <w:p w:rsidR="000C5DF8" w:rsidRPr="00263D3B" w:rsidRDefault="000C5DF8" w:rsidP="000C5DF8">
      <w:pPr>
        <w:jc w:val="both"/>
      </w:pPr>
      <w:r w:rsidRPr="00263D3B">
        <w:t xml:space="preserve">Informacje od Mieszkańców o posiadanym azbeście, składane do 31 stycznia tego roku, zostały zweryfikowane w bazie azbestowej. Został także wysłany roczny raport z bazy azbestowej. </w:t>
      </w:r>
    </w:p>
    <w:p w:rsidR="000C5DF8" w:rsidRPr="00263D3B" w:rsidRDefault="000C5DF8" w:rsidP="000C5DF8">
      <w:pPr>
        <w:jc w:val="both"/>
      </w:pPr>
      <w:r w:rsidRPr="00263D3B">
        <w:t>W trybie ciągłym przyjmowane są zgłoszenia o zdjętym-zmagazynowanym azbeście na posesji (gotowym do odbioru, musi być ofoliowany).</w:t>
      </w:r>
    </w:p>
    <w:p w:rsidR="000C5DF8" w:rsidRPr="00263D3B" w:rsidRDefault="000C5DF8" w:rsidP="000C5DF8">
      <w:pPr>
        <w:jc w:val="both"/>
        <w:rPr>
          <w:b/>
        </w:rPr>
      </w:pPr>
    </w:p>
    <w:p w:rsidR="000C5DF8" w:rsidRPr="00263D3B" w:rsidRDefault="000C5DF8" w:rsidP="000C5DF8">
      <w:pPr>
        <w:jc w:val="both"/>
      </w:pPr>
      <w:r w:rsidRPr="00263D3B">
        <w:rPr>
          <w:b/>
        </w:rPr>
        <w:t>Program czyste powietrze</w:t>
      </w:r>
      <w:r w:rsidRPr="00263D3B">
        <w:t xml:space="preserve"> – nowy nabór planowany jest na 31 marca 2025 r.</w:t>
      </w:r>
    </w:p>
    <w:p w:rsidR="000C5DF8" w:rsidRPr="00263D3B" w:rsidRDefault="000C5DF8" w:rsidP="000C5DF8">
      <w:pPr>
        <w:jc w:val="both"/>
      </w:pPr>
    </w:p>
    <w:p w:rsidR="000C5DF8" w:rsidRPr="00263D3B" w:rsidRDefault="000C5DF8" w:rsidP="000C5DF8">
      <w:pPr>
        <w:pStyle w:val="NormalnyWeb"/>
        <w:shd w:val="clear" w:color="auto" w:fill="FFFFFF"/>
        <w:spacing w:beforeAutospacing="0" w:after="0" w:afterAutospacing="0"/>
        <w:jc w:val="both"/>
      </w:pPr>
      <w:r w:rsidRPr="00263D3B">
        <w:rPr>
          <w:noProof/>
        </w:rPr>
        <w:drawing>
          <wp:inline distT="0" distB="0" distL="0" distR="0" wp14:anchorId="54FC651F" wp14:editId="71C02A67">
            <wp:extent cx="5757545" cy="1969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a:stretch>
                      <a:fillRect/>
                    </a:stretch>
                  </pic:blipFill>
                  <pic:spPr bwMode="auto">
                    <a:xfrm>
                      <a:off x="0" y="0"/>
                      <a:ext cx="5757545" cy="1969770"/>
                    </a:xfrm>
                    <a:prstGeom prst="rect">
                      <a:avLst/>
                    </a:prstGeom>
                  </pic:spPr>
                </pic:pic>
              </a:graphicData>
            </a:graphic>
          </wp:inline>
        </w:drawing>
      </w:r>
    </w:p>
    <w:p w:rsidR="000C5DF8" w:rsidRPr="00263D3B" w:rsidRDefault="000C5DF8" w:rsidP="000C5DF8">
      <w:pPr>
        <w:pStyle w:val="NormalnyWeb"/>
        <w:shd w:val="clear" w:color="auto" w:fill="FFFFFF"/>
        <w:spacing w:beforeAutospacing="0" w:after="0" w:afterAutospacing="0"/>
        <w:jc w:val="both"/>
      </w:pPr>
    </w:p>
    <w:p w:rsidR="000C5DF8" w:rsidRPr="00263D3B" w:rsidRDefault="000C5DF8" w:rsidP="000C5DF8">
      <w:pPr>
        <w:pStyle w:val="NormalnyWeb"/>
        <w:shd w:val="clear" w:color="auto" w:fill="FFFFFF"/>
        <w:spacing w:beforeAutospacing="0" w:after="0" w:afterAutospacing="0"/>
        <w:jc w:val="both"/>
      </w:pPr>
    </w:p>
    <w:p w:rsidR="000C5DF8" w:rsidRPr="00263D3B" w:rsidRDefault="000C5DF8" w:rsidP="000C5DF8">
      <w:pPr>
        <w:pStyle w:val="NormalnyWeb"/>
        <w:shd w:val="clear" w:color="auto" w:fill="FFFFFF"/>
        <w:spacing w:beforeAutospacing="0" w:after="0" w:afterAutospacing="0"/>
        <w:jc w:val="both"/>
      </w:pPr>
      <w:r w:rsidRPr="00263D3B">
        <w:rPr>
          <w:color w:val="000000"/>
        </w:rPr>
        <w:t xml:space="preserve">W nawiązaniu do powyższego najwyższy poziom i prefinansowanie – możliwe do złożenia tylko przez operatora. Gmina złożyła deklaracje chęci pełnienia funkcji Operatora, ale czekamy na szczegóły. Nie są wyjaśnione wszystkie jeszcze kwestie. </w:t>
      </w:r>
    </w:p>
    <w:p w:rsidR="000C5DF8" w:rsidRPr="00263D3B" w:rsidRDefault="000C5DF8" w:rsidP="000C5DF8">
      <w:pPr>
        <w:pStyle w:val="NormalnyWeb"/>
        <w:shd w:val="clear" w:color="auto" w:fill="FFFFFF"/>
        <w:spacing w:beforeAutospacing="0" w:after="0" w:afterAutospacing="0"/>
        <w:jc w:val="both"/>
      </w:pPr>
    </w:p>
    <w:p w:rsidR="000C5DF8" w:rsidRPr="00263D3B" w:rsidRDefault="000C5DF8" w:rsidP="000C5DF8">
      <w:pPr>
        <w:pStyle w:val="NormalnyWeb"/>
        <w:shd w:val="clear" w:color="auto" w:fill="FFFFFF"/>
        <w:spacing w:beforeAutospacing="0" w:after="0" w:afterAutospacing="0"/>
        <w:jc w:val="both"/>
        <w:rPr>
          <w:color w:val="000000"/>
        </w:rPr>
      </w:pPr>
    </w:p>
    <w:p w:rsidR="000C5DF8" w:rsidRPr="00263D3B" w:rsidRDefault="000C5DF8" w:rsidP="000C5DF8">
      <w:pPr>
        <w:rPr>
          <w:rFonts w:eastAsia="Times New Roman"/>
          <w:color w:val="000000"/>
        </w:rPr>
      </w:pPr>
      <w:r w:rsidRPr="00263D3B">
        <w:rPr>
          <w:rFonts w:eastAsia="Times New Roman"/>
          <w:b/>
          <w:color w:val="000000"/>
        </w:rPr>
        <w:t xml:space="preserve">Otrzymaliśmy decyzję zezwalającą na wycinkę 3 drzew w </w:t>
      </w:r>
      <w:r w:rsidRPr="00263D3B">
        <w:rPr>
          <w:rFonts w:eastAsia="Times New Roman"/>
          <w:color w:val="000000"/>
        </w:rPr>
        <w:t xml:space="preserve">Kaskach przy skrzyżowaniu z ul. Topolową – zgłoszenie Pana Sołtysa. </w:t>
      </w:r>
      <w:r w:rsidRPr="00263D3B">
        <w:rPr>
          <w:rFonts w:eastAsia="Times New Roman"/>
          <w:color w:val="000000"/>
          <w:u w:val="single"/>
        </w:rPr>
        <w:t>Sugeruję jednak, by zaczekać z wycinką do października, gdy zakończy się okres lęgowy ptaków. </w:t>
      </w:r>
      <w:r w:rsidRPr="00263D3B">
        <w:rPr>
          <w:rFonts w:eastAsia="Times New Roman"/>
          <w:color w:val="000000"/>
        </w:rPr>
        <w:t xml:space="preserve"> </w:t>
      </w:r>
    </w:p>
    <w:p w:rsidR="000C5DF8" w:rsidRPr="00263D3B" w:rsidRDefault="000C5DF8" w:rsidP="000C5DF8">
      <w:pPr>
        <w:rPr>
          <w:rFonts w:eastAsia="Times New Roman"/>
          <w:color w:val="000000"/>
        </w:rPr>
      </w:pPr>
    </w:p>
    <w:p w:rsidR="000C5DF8" w:rsidRPr="00444F35" w:rsidRDefault="000C5DF8" w:rsidP="000C5DF8">
      <w:pPr>
        <w:spacing w:after="240"/>
      </w:pPr>
      <w:r w:rsidRPr="00263D3B">
        <w:rPr>
          <w:rFonts w:eastAsia="Times New Roman"/>
          <w:color w:val="000000"/>
        </w:rPr>
        <w:t xml:space="preserve">Wataha psów w Baranowie – kilkukrotne oględziny w terenie (objazdówki przy okazji, zgłoszenie do schroniska, dwie wizyty bez rezultatu. </w:t>
      </w:r>
    </w:p>
    <w:p w:rsidR="000C5DF8" w:rsidRPr="00263D3B" w:rsidRDefault="000C5DF8" w:rsidP="000C5DF8">
      <w:r w:rsidRPr="00263D3B">
        <w:rPr>
          <w:b/>
          <w:bCs/>
        </w:rPr>
        <w:t xml:space="preserve">VI. </w:t>
      </w:r>
      <w:r w:rsidRPr="00263D3B">
        <w:rPr>
          <w:b/>
        </w:rPr>
        <w:t>ZARZĄDZENIA WÓJTA SZCZEGÓŁY – (13) Zarządzeń na BIP Urzędu Gminy – zachęcamy do zapoznania się z nimi.</w:t>
      </w:r>
    </w:p>
    <w:p w:rsidR="000C5DF8" w:rsidRPr="00263D3B" w:rsidRDefault="000C5DF8" w:rsidP="002631BB">
      <w:pPr>
        <w:shd w:val="clear" w:color="auto" w:fill="FFFFFF"/>
        <w:spacing w:line="276" w:lineRule="auto"/>
        <w:ind w:right="-480"/>
        <w:contextualSpacing/>
        <w:rPr>
          <w:rFonts w:eastAsia="Times New Roman"/>
          <w:b/>
          <w:bCs/>
          <w:color w:val="000000"/>
        </w:rPr>
      </w:pPr>
      <w:r w:rsidRPr="00263D3B">
        <w:rPr>
          <w:rFonts w:eastAsia="Times New Roman"/>
          <w:b/>
          <w:bCs/>
          <w:color w:val="000000"/>
        </w:rPr>
        <w:t xml:space="preserve">VII. CPK </w:t>
      </w:r>
    </w:p>
    <w:p w:rsidR="000C5DF8" w:rsidRPr="00263D3B" w:rsidRDefault="000C5DF8" w:rsidP="002631BB">
      <w:pPr>
        <w:shd w:val="clear" w:color="auto" w:fill="FFFFFF"/>
        <w:spacing w:line="276" w:lineRule="auto"/>
        <w:ind w:right="-480"/>
        <w:contextualSpacing/>
      </w:pPr>
      <w:r w:rsidRPr="00263D3B">
        <w:rPr>
          <w:rFonts w:eastAsia="Times New Roman"/>
          <w:b/>
          <w:bCs/>
        </w:rPr>
        <w:t>VIII. INNE:</w:t>
      </w:r>
    </w:p>
    <w:p w:rsidR="000C5DF8" w:rsidRPr="00263D3B" w:rsidRDefault="000C5DF8" w:rsidP="000C5DF8">
      <w:pPr>
        <w:shd w:val="clear" w:color="auto" w:fill="FFFFFF"/>
        <w:spacing w:line="276" w:lineRule="auto"/>
        <w:ind w:left="720" w:right="-480"/>
        <w:contextualSpacing/>
        <w:rPr>
          <w:rFonts w:eastAsia="Times New Roman"/>
          <w:b/>
          <w:bCs/>
        </w:rPr>
      </w:pPr>
    </w:p>
    <w:p w:rsidR="000C5DF8" w:rsidRPr="00263D3B" w:rsidRDefault="000C5DF8" w:rsidP="002631BB">
      <w:pPr>
        <w:shd w:val="clear" w:color="auto" w:fill="FFFFFF"/>
        <w:spacing w:line="276" w:lineRule="auto"/>
        <w:ind w:right="-480"/>
        <w:contextualSpacing/>
        <w:rPr>
          <w:rFonts w:eastAsia="Times New Roman"/>
          <w:bCs/>
          <w:color w:val="000000"/>
        </w:rPr>
      </w:pPr>
      <w:r w:rsidRPr="00263D3B">
        <w:rPr>
          <w:rFonts w:eastAsia="Times New Roman"/>
          <w:bCs/>
          <w:color w:val="000000"/>
        </w:rPr>
        <w:t xml:space="preserve">1.Organizowaliśmy konsultacje (6 spotkań) na ten temat oraz na temat PLANU OGÓLNEGO, który powinien być uchwalony do końca tego roku oraz Strategii Otoczenia obszaru CPK - uwagi można było składać do 28 lutego – pracujemy nad tymi wnioskami. </w:t>
      </w:r>
    </w:p>
    <w:p w:rsidR="000C5DF8" w:rsidRPr="00263D3B" w:rsidRDefault="000C5DF8" w:rsidP="000C5DF8">
      <w:pPr>
        <w:shd w:val="clear" w:color="auto" w:fill="FFFFFF"/>
        <w:spacing w:line="276" w:lineRule="auto"/>
        <w:ind w:left="720" w:right="-480"/>
        <w:contextualSpacing/>
      </w:pPr>
    </w:p>
    <w:p w:rsidR="000C5DF8" w:rsidRPr="00263D3B" w:rsidRDefault="000C5DF8" w:rsidP="002631BB">
      <w:pPr>
        <w:shd w:val="clear" w:color="auto" w:fill="FFFFFF"/>
        <w:spacing w:line="276" w:lineRule="auto"/>
        <w:ind w:right="-480"/>
        <w:contextualSpacing/>
      </w:pPr>
      <w:r w:rsidRPr="00263D3B">
        <w:t>DZIEŃ ZIEMI</w:t>
      </w:r>
      <w:r w:rsidRPr="00263D3B">
        <w:rPr>
          <w:b/>
        </w:rPr>
        <w:t xml:space="preserve"> </w:t>
      </w:r>
      <w:r w:rsidRPr="00263D3B">
        <w:t>– zapraszamy do wzięcia udziału w akcji – sołtysów/ sołectwa  - walor edukacyjny, żebyśmy może dbali o nasze dobro wspólne.</w:t>
      </w:r>
    </w:p>
    <w:p w:rsidR="0016550D" w:rsidRDefault="00931421" w:rsidP="001E09C1">
      <w:pPr>
        <w:pStyle w:val="NormalnyWeb"/>
        <w:spacing w:before="0" w:beforeAutospacing="0" w:after="0" w:afterAutospacing="0"/>
      </w:pPr>
      <w:r>
        <w:br/>
      </w:r>
      <w:r>
        <w:br/>
      </w:r>
      <w:r w:rsidR="002631BB" w:rsidRPr="002631BB">
        <w:rPr>
          <w:b/>
          <w:highlight w:val="lightGray"/>
        </w:rPr>
        <w:t xml:space="preserve">Ad. </w:t>
      </w:r>
      <w:r w:rsidRPr="002631BB">
        <w:rPr>
          <w:b/>
          <w:highlight w:val="lightGray"/>
        </w:rPr>
        <w:t>17. Interpelacje i zapytania Radnych.</w:t>
      </w:r>
      <w:r>
        <w:br/>
      </w:r>
      <w:r>
        <w:br/>
      </w:r>
      <w:r w:rsidR="00CA2A93">
        <w:t>Do czasu Sesji Rady Gminy nie wpłynęła do Biura Rady żadna nowa interpelacja.</w:t>
      </w:r>
      <w:r>
        <w:br/>
      </w:r>
      <w:r>
        <w:br/>
      </w:r>
      <w:r w:rsidR="00CA2A93" w:rsidRPr="00CA2A93">
        <w:rPr>
          <w:b/>
          <w:highlight w:val="lightGray"/>
        </w:rPr>
        <w:t xml:space="preserve">Ad. </w:t>
      </w:r>
      <w:r w:rsidRPr="00CA2A93">
        <w:rPr>
          <w:b/>
          <w:highlight w:val="lightGray"/>
        </w:rPr>
        <w:t>18. Odpowiedzi na interpelację i zapytania.</w:t>
      </w:r>
      <w:r w:rsidRPr="00CA2A93">
        <w:rPr>
          <w:b/>
        </w:rPr>
        <w:br/>
      </w:r>
      <w:r>
        <w:br/>
      </w:r>
      <w:r w:rsidR="00CA2A93">
        <w:t xml:space="preserve">Witold Konarski – odczytano odpowiedź na złożoną interpelację przez Radnego Michała </w:t>
      </w:r>
      <w:proofErr w:type="spellStart"/>
      <w:r w:rsidR="00CA2A93">
        <w:t>Tybora</w:t>
      </w:r>
      <w:proofErr w:type="spellEnd"/>
      <w:r w:rsidR="00CA2A93">
        <w:t>.</w:t>
      </w:r>
      <w:r>
        <w:br/>
      </w:r>
      <w:r>
        <w:br/>
      </w:r>
      <w:r w:rsidR="00CA2A93" w:rsidRPr="00CA2A93">
        <w:rPr>
          <w:b/>
          <w:highlight w:val="lightGray"/>
        </w:rPr>
        <w:t xml:space="preserve">Ad. </w:t>
      </w:r>
      <w:r w:rsidRPr="00CA2A93">
        <w:rPr>
          <w:b/>
          <w:highlight w:val="lightGray"/>
        </w:rPr>
        <w:t>19. Sprawy różne.</w:t>
      </w:r>
      <w:r>
        <w:br/>
      </w:r>
      <w:r>
        <w:br/>
      </w:r>
      <w:r w:rsidR="00CA2A93">
        <w:t xml:space="preserve">Robert </w:t>
      </w:r>
      <w:proofErr w:type="spellStart"/>
      <w:r w:rsidR="00CA2A93">
        <w:t>Nowecki</w:t>
      </w:r>
      <w:proofErr w:type="spellEnd"/>
      <w:r w:rsidR="00CA2A93">
        <w:t xml:space="preserve"> – podobne dofinansowanie z CPK ma również otrzymać powiat (głównie droga na Kopiskach). Czy ciężarówki będą przejeżdżać przez Osiny – nie. Naprzeciwko SP w Bożej Woli będą ustawione prędkościomierze. W Bożej Woli przeprowadzono wymianę barierek. Wiadukt w Holendrach – zgłoszona sprawa dalej. </w:t>
      </w:r>
      <w:r w:rsidR="0016550D">
        <w:t>Apel w zakresie strategii kolei – żebyśmy od początku brali udział w projektowaniu nitki. Zamieszczenie informacji na temat kleszczy z uwagi na powiększającą się ilość.</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 xml:space="preserve">Jagoda </w:t>
      </w:r>
      <w:proofErr w:type="spellStart"/>
      <w:r>
        <w:t>Kazusek</w:t>
      </w:r>
      <w:proofErr w:type="spellEnd"/>
      <w:r>
        <w:t xml:space="preserve"> – plan chodnika na Regowie jest zawarty w budżecie, czy w dalszym ciągu ten chodnik jest w planach z uwagi na kolej która przecina Regów. Jako mieszkańcy nie mamy wiedzy gdzie.</w:t>
      </w:r>
    </w:p>
    <w:p w:rsidR="0016550D" w:rsidRDefault="0016550D" w:rsidP="001E09C1">
      <w:pPr>
        <w:pStyle w:val="NormalnyWeb"/>
        <w:spacing w:before="0" w:beforeAutospacing="0" w:after="0" w:afterAutospacing="0"/>
      </w:pPr>
      <w:r>
        <w:lastRenderedPageBreak/>
        <w:t xml:space="preserve">Robert </w:t>
      </w:r>
      <w:proofErr w:type="spellStart"/>
      <w:r>
        <w:t>Nowecki</w:t>
      </w:r>
      <w:proofErr w:type="spellEnd"/>
      <w:r>
        <w:t xml:space="preserve"> – sprawdzę jak to wygląda i prześlę taką informację.</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Stanisław Szlaga – korytarz z Kopisk do CPK jak ma przechodzić?</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 xml:space="preserve">Barbara </w:t>
      </w:r>
      <w:proofErr w:type="spellStart"/>
      <w:r>
        <w:t>Pipirs</w:t>
      </w:r>
      <w:proofErr w:type="spellEnd"/>
      <w:r>
        <w:t xml:space="preserve"> – czy udałoby się dla gminy pozyskać większe dofinansowanie?</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 xml:space="preserve">Robert </w:t>
      </w:r>
      <w:proofErr w:type="spellStart"/>
      <w:r>
        <w:t>Nowecki</w:t>
      </w:r>
      <w:proofErr w:type="spellEnd"/>
      <w:r>
        <w:t xml:space="preserve"> – nie wszystko jest przeznaczone na drogi.</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Miłosz Telus – czy znamy zakres remontu?</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rsidRPr="0016550D">
        <w:t xml:space="preserve">Robert </w:t>
      </w:r>
      <w:proofErr w:type="spellStart"/>
      <w:r w:rsidRPr="0016550D">
        <w:t>Nowecki</w:t>
      </w:r>
      <w:proofErr w:type="spellEnd"/>
      <w:r w:rsidRPr="0016550D">
        <w:t xml:space="preserve"> – na ten mo</w:t>
      </w:r>
      <w:r>
        <w:t>ment nie</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Wójt Gminy Baranów – chodnik przez Regów ma być zrobione wszystko aby chodnik był w tym roku, od placu zabaw.</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 xml:space="preserve">Jagoda </w:t>
      </w:r>
      <w:proofErr w:type="spellStart"/>
      <w:r>
        <w:t>Kazusek</w:t>
      </w:r>
      <w:proofErr w:type="spellEnd"/>
      <w:r>
        <w:t>- dotyczy GPA, mieliśmy otrzymać informacje sprawozdanie z analizą o ilość pasażerów.</w:t>
      </w:r>
    </w:p>
    <w:p w:rsidR="0016550D" w:rsidRDefault="0016550D" w:rsidP="001E09C1">
      <w:pPr>
        <w:pStyle w:val="NormalnyWeb"/>
        <w:spacing w:before="0" w:beforeAutospacing="0" w:after="0" w:afterAutospacing="0"/>
      </w:pPr>
    </w:p>
    <w:p w:rsidR="0016550D" w:rsidRDefault="0016550D" w:rsidP="001E09C1">
      <w:pPr>
        <w:pStyle w:val="NormalnyWeb"/>
        <w:spacing w:before="0" w:beforeAutospacing="0" w:after="0" w:afterAutospacing="0"/>
      </w:pPr>
      <w:r>
        <w:t>Wójt Gminy Baranów – gminy prosiły o takie wyliczenia. 2 marca przesunęli na kwiecień, myślę, że w przyszłym tygodniu powinniśmy mieć odpowiedź.</w:t>
      </w:r>
    </w:p>
    <w:p w:rsidR="0016550D" w:rsidRDefault="0016550D" w:rsidP="001E09C1">
      <w:pPr>
        <w:pStyle w:val="NormalnyWeb"/>
        <w:spacing w:before="0" w:beforeAutospacing="0" w:after="0" w:afterAutospacing="0"/>
      </w:pPr>
    </w:p>
    <w:p w:rsidR="0040427E" w:rsidRDefault="0040427E" w:rsidP="001E09C1">
      <w:pPr>
        <w:pStyle w:val="NormalnyWeb"/>
        <w:spacing w:before="0" w:beforeAutospacing="0" w:after="0" w:afterAutospacing="0"/>
      </w:pPr>
      <w:r w:rsidRPr="0040427E">
        <w:t xml:space="preserve">Barbara </w:t>
      </w:r>
      <w:proofErr w:type="spellStart"/>
      <w:r w:rsidRPr="0040427E">
        <w:t>Pipirs</w:t>
      </w:r>
      <w:proofErr w:type="spellEnd"/>
      <w:r w:rsidRPr="0040427E">
        <w:t xml:space="preserve"> – odnośnie usz</w:t>
      </w:r>
      <w:r>
        <w:t>kodzonych bramek na boiskach</w:t>
      </w:r>
    </w:p>
    <w:p w:rsidR="0040427E" w:rsidRDefault="0040427E" w:rsidP="001E09C1">
      <w:pPr>
        <w:pStyle w:val="NormalnyWeb"/>
        <w:spacing w:before="0" w:beforeAutospacing="0" w:after="0" w:afterAutospacing="0"/>
      </w:pPr>
    </w:p>
    <w:p w:rsidR="0040427E" w:rsidRDefault="0040427E" w:rsidP="001E09C1">
      <w:pPr>
        <w:pStyle w:val="NormalnyWeb"/>
        <w:spacing w:before="0" w:beforeAutospacing="0" w:after="0" w:afterAutospacing="0"/>
      </w:pPr>
      <w:r>
        <w:t>Wójt Gminy Baranów – nie przypominam sobie aby takie zgłoszenie wpłynęło do UG. Są to miejsca otwarte. Przed ostatnimi zawodami były uszkodzenia które naprawiono. Jeśli widać uszkodzenia to proszę je zgłaszać.</w:t>
      </w:r>
    </w:p>
    <w:p w:rsidR="0040427E" w:rsidRDefault="0040427E" w:rsidP="001E09C1">
      <w:pPr>
        <w:pStyle w:val="NormalnyWeb"/>
        <w:spacing w:before="0" w:beforeAutospacing="0" w:after="0" w:afterAutospacing="0"/>
      </w:pPr>
    </w:p>
    <w:p w:rsidR="0040427E" w:rsidRDefault="0040427E" w:rsidP="001E09C1">
      <w:pPr>
        <w:pStyle w:val="NormalnyWeb"/>
        <w:spacing w:before="0" w:beforeAutospacing="0" w:after="0" w:afterAutospacing="0"/>
      </w:pPr>
      <w:r w:rsidRPr="0040427E">
        <w:t>Krzysztof Parol – top co było w mo</w:t>
      </w:r>
      <w:r>
        <w:t>cy naprawiono jako ZUK. Płyty betonowe są wyrywane z ziemi.</w:t>
      </w:r>
    </w:p>
    <w:p w:rsidR="0040427E" w:rsidRDefault="0040427E" w:rsidP="001E09C1">
      <w:pPr>
        <w:pStyle w:val="NormalnyWeb"/>
        <w:spacing w:before="0" w:beforeAutospacing="0" w:after="0" w:afterAutospacing="0"/>
      </w:pPr>
    </w:p>
    <w:p w:rsidR="00B3291F" w:rsidRDefault="0040427E" w:rsidP="001E09C1">
      <w:pPr>
        <w:pStyle w:val="NormalnyWeb"/>
        <w:spacing w:before="0" w:beforeAutospacing="0" w:after="0" w:afterAutospacing="0"/>
      </w:pPr>
      <w:r>
        <w:t>Tadeusz Szymańczak – kontakt do Radnych powinien być udostępniony przez Urząd. Jest prowadzona dewastacja ziem – zgłoszenie do gminy i do spółki CPK. Wtargnięcie na ziemie właścicieli bez zgody zajęte grunty. Od dłuższego czasu prosimy o podjęcie współpracy. Urząd Gminy w Baranowie jest pocztą która przekazuje informacje a nie podejmuje działań. Nadal nie wiemy co się stało z figurką Matki Bosk</w:t>
      </w:r>
      <w:r w:rsidR="00B3291F">
        <w:t>iej na Buszycach. Dbamy o zwierzęta i odbieramy dofinansowanie, a jakie dofinansowanie jest dla ludzi. Nielegalnie powołana rada ds. CPK. Jako stowarzyszenie apelujemy o współpracę, Pani Wójt powiedziała, że będziemy działać równolegle, czyli współpracy nie ma.</w:t>
      </w:r>
    </w:p>
    <w:p w:rsidR="00B3291F" w:rsidRDefault="00B3291F" w:rsidP="001E09C1">
      <w:pPr>
        <w:pStyle w:val="NormalnyWeb"/>
        <w:spacing w:before="0" w:beforeAutospacing="0" w:after="0" w:afterAutospacing="0"/>
      </w:pPr>
    </w:p>
    <w:p w:rsidR="00B3291F" w:rsidRDefault="00B3291F" w:rsidP="001E09C1">
      <w:pPr>
        <w:pStyle w:val="NormalnyWeb"/>
        <w:spacing w:before="0" w:beforeAutospacing="0" w:after="0" w:afterAutospacing="0"/>
      </w:pPr>
      <w:r>
        <w:t>Witold Konarski – indywidualnie jeśli każdy ma życzenie wskazać taki kontakt to już kwestia po stronie Radnych.</w:t>
      </w:r>
    </w:p>
    <w:p w:rsidR="00B3291F" w:rsidRDefault="00B3291F" w:rsidP="001E09C1">
      <w:pPr>
        <w:pStyle w:val="NormalnyWeb"/>
        <w:spacing w:before="0" w:beforeAutospacing="0" w:after="0" w:afterAutospacing="0"/>
      </w:pPr>
    </w:p>
    <w:p w:rsidR="00B3291F" w:rsidRDefault="00B3291F" w:rsidP="001E09C1">
      <w:pPr>
        <w:pStyle w:val="NormalnyWeb"/>
        <w:spacing w:before="0" w:beforeAutospacing="0" w:after="0" w:afterAutospacing="0"/>
      </w:pPr>
      <w:r>
        <w:t>Marek Jaskólski – rozpoczęcie CPK, obserwowaliśmy Pana działania. Pierwsze z czym się spotkaliśmy to ataki. Pan nieładnie komentuje to co robi Pani Wójt. Nie widzę tu spójności w Pana wypowiedziach. Czy Pan chce cały czas nas atakować jako gminę, czy chce Pan współpracy.</w:t>
      </w:r>
    </w:p>
    <w:p w:rsidR="00B3291F" w:rsidRDefault="00B3291F" w:rsidP="001E09C1">
      <w:pPr>
        <w:pStyle w:val="NormalnyWeb"/>
        <w:spacing w:before="0" w:beforeAutospacing="0" w:after="0" w:afterAutospacing="0"/>
      </w:pPr>
    </w:p>
    <w:p w:rsidR="00B3291F" w:rsidRDefault="00B3291F" w:rsidP="001E09C1">
      <w:pPr>
        <w:pStyle w:val="NormalnyWeb"/>
        <w:spacing w:before="0" w:beforeAutospacing="0" w:after="0" w:afterAutospacing="0"/>
      </w:pPr>
      <w:r>
        <w:t>Tadeusz Szymańczak – ja nadal wychodzę z inicjatywą współpracy.</w:t>
      </w:r>
    </w:p>
    <w:p w:rsidR="00B3291F" w:rsidRDefault="00B3291F" w:rsidP="001E09C1">
      <w:pPr>
        <w:pStyle w:val="NormalnyWeb"/>
        <w:spacing w:before="0" w:beforeAutospacing="0" w:after="0" w:afterAutospacing="0"/>
      </w:pPr>
    </w:p>
    <w:p w:rsidR="00B3291F" w:rsidRDefault="00B3291F" w:rsidP="001E09C1">
      <w:pPr>
        <w:pStyle w:val="NormalnyWeb"/>
        <w:spacing w:before="0" w:beforeAutospacing="0" w:after="0" w:afterAutospacing="0"/>
      </w:pPr>
      <w:r>
        <w:t>Zygmunt Kazimierski – czy otrzymał Pan ochronę z innych gmin objętych CPK?</w:t>
      </w:r>
    </w:p>
    <w:p w:rsidR="003930BB" w:rsidRDefault="00B3291F" w:rsidP="003930BB">
      <w:pPr>
        <w:shd w:val="clear" w:color="auto" w:fill="FFFFFF"/>
        <w:spacing w:line="276" w:lineRule="auto"/>
        <w:ind w:right="-480"/>
        <w:contextualSpacing/>
      </w:pPr>
      <w:r>
        <w:lastRenderedPageBreak/>
        <w:t>Tadeusz Szymańczak – nie.</w:t>
      </w:r>
      <w:r w:rsidR="00931421" w:rsidRPr="0040427E">
        <w:br/>
      </w:r>
      <w:r w:rsidR="00931421" w:rsidRPr="0040427E">
        <w:br/>
      </w:r>
      <w:r w:rsidR="00931421" w:rsidRPr="0040427E">
        <w:br/>
      </w:r>
      <w:r w:rsidR="00CA2A93" w:rsidRPr="0040427E">
        <w:rPr>
          <w:b/>
          <w:highlight w:val="lightGray"/>
        </w:rPr>
        <w:t xml:space="preserve">Ad. </w:t>
      </w:r>
      <w:r w:rsidR="00931421" w:rsidRPr="0040427E">
        <w:rPr>
          <w:b/>
          <w:highlight w:val="lightGray"/>
        </w:rPr>
        <w:t xml:space="preserve">20. </w:t>
      </w:r>
      <w:r w:rsidR="00931421" w:rsidRPr="00CA2A93">
        <w:rPr>
          <w:b/>
          <w:highlight w:val="lightGray"/>
        </w:rPr>
        <w:t>Zakończenie obrad.</w:t>
      </w:r>
      <w:r w:rsidR="00931421">
        <w:br/>
      </w:r>
      <w:r w:rsidR="00931421">
        <w:br/>
      </w:r>
      <w:r w:rsidR="00931421">
        <w:br/>
      </w:r>
      <w:r w:rsidR="003930BB">
        <w:t> Wobec zrealizowanego porządku posiedzenia Wiceprzewodniczący Rady Marcin Skowronek zamknął XII Sesję Rady Gminy Baranów.</w:t>
      </w:r>
    </w:p>
    <w:p w:rsidR="003930BB" w:rsidRDefault="003930BB" w:rsidP="003930BB">
      <w:pPr>
        <w:shd w:val="clear" w:color="auto" w:fill="FFFFFF"/>
        <w:spacing w:line="276" w:lineRule="auto"/>
        <w:ind w:right="-480"/>
        <w:contextualSpacing/>
      </w:pPr>
    </w:p>
    <w:p w:rsidR="003930BB" w:rsidRDefault="003930BB" w:rsidP="003930BB">
      <w:pPr>
        <w:shd w:val="clear" w:color="auto" w:fill="FFFFFF"/>
        <w:spacing w:line="276" w:lineRule="auto"/>
        <w:ind w:right="-480"/>
        <w:contextualSpacing/>
      </w:pPr>
      <w:r>
        <w:t>Integralną częścią protokołu z Sesji jest nagranie audio przechowywane w Biurze Rady Gminy Baranów.</w:t>
      </w:r>
    </w:p>
    <w:p w:rsidR="003930BB" w:rsidRDefault="003930BB" w:rsidP="003930BB">
      <w:pPr>
        <w:shd w:val="clear" w:color="auto" w:fill="FFFFFF"/>
        <w:spacing w:line="276" w:lineRule="auto"/>
        <w:ind w:right="-480"/>
        <w:contextualSpacing/>
      </w:pPr>
    </w:p>
    <w:p w:rsidR="003930BB" w:rsidRDefault="003930BB" w:rsidP="003930BB">
      <w:pPr>
        <w:shd w:val="clear" w:color="auto" w:fill="FFFFFF"/>
        <w:spacing w:line="276" w:lineRule="auto"/>
        <w:ind w:right="-480"/>
        <w:contextualSpacing/>
      </w:pPr>
    </w:p>
    <w:p w:rsidR="003930BB" w:rsidRDefault="003930BB" w:rsidP="003930BB">
      <w:pPr>
        <w:pStyle w:val="NormalnyWeb"/>
      </w:pPr>
      <w:r>
        <w:t xml:space="preserve">Protokołowała: </w:t>
      </w:r>
      <w:proofErr w:type="spellStart"/>
      <w:r>
        <w:t>J.Rutkowska</w:t>
      </w:r>
      <w:proofErr w:type="spellEnd"/>
    </w:p>
    <w:p w:rsidR="002D2F5B" w:rsidRDefault="002D2F5B" w:rsidP="001E09C1">
      <w:pPr>
        <w:pStyle w:val="NormalnyWeb"/>
        <w:spacing w:before="0" w:beforeAutospacing="0" w:after="0" w:afterAutospacing="0"/>
      </w:pPr>
    </w:p>
    <w:p w:rsidR="002D2F5B" w:rsidRDefault="00931421">
      <w:pPr>
        <w:pStyle w:val="NormalnyWeb"/>
      </w:pPr>
      <w:r>
        <w:t> </w:t>
      </w:r>
    </w:p>
    <w:p w:rsidR="00931421" w:rsidRDefault="00931421">
      <w:pPr>
        <w:rPr>
          <w:rFonts w:eastAsia="Times New Roman"/>
        </w:rPr>
      </w:pPr>
      <w:bookmarkStart w:id="3" w:name="_GoBack"/>
      <w:bookmarkEnd w:id="3"/>
    </w:p>
    <w:sectPr w:rsidR="009314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4E1" w:rsidRDefault="008014E1" w:rsidP="00EB2565">
      <w:r>
        <w:separator/>
      </w:r>
    </w:p>
  </w:endnote>
  <w:endnote w:type="continuationSeparator" w:id="0">
    <w:p w:rsidR="008014E1" w:rsidRDefault="008014E1" w:rsidP="00EB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5148998"/>
      <w:docPartObj>
        <w:docPartGallery w:val="Page Numbers (Bottom of Page)"/>
        <w:docPartUnique/>
      </w:docPartObj>
    </w:sdtPr>
    <w:sdtContent>
      <w:p w:rsidR="00EB2565" w:rsidRDefault="00EB256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EB2565" w:rsidRDefault="00EB25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4E1" w:rsidRDefault="008014E1" w:rsidP="00EB2565">
      <w:r>
        <w:separator/>
      </w:r>
    </w:p>
  </w:footnote>
  <w:footnote w:type="continuationSeparator" w:id="0">
    <w:p w:rsidR="008014E1" w:rsidRDefault="008014E1" w:rsidP="00EB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2" w15:restartNumberingAfterBreak="0">
    <w:nsid w:val="00000003"/>
    <w:multiLevelType w:val="multilevel"/>
    <w:tmpl w:val="00000003"/>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3" w15:restartNumberingAfterBreak="0">
    <w:nsid w:val="00000004"/>
    <w:multiLevelType w:val="multilevel"/>
    <w:tmpl w:val="00000004"/>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4" w15:restartNumberingAfterBreak="0">
    <w:nsid w:val="00E168F4"/>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249ED47"/>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3EF1394"/>
    <w:multiLevelType w:val="multilevel"/>
    <w:tmpl w:val="818C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458C1"/>
    <w:multiLevelType w:val="multilevel"/>
    <w:tmpl w:val="7C2AC9AA"/>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A6C7187"/>
    <w:multiLevelType w:val="multilevel"/>
    <w:tmpl w:val="30A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0D6F19"/>
    <w:multiLevelType w:val="multilevel"/>
    <w:tmpl w:val="C396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E970F7"/>
    <w:multiLevelType w:val="multilevel"/>
    <w:tmpl w:val="17F09606"/>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5F352FE"/>
    <w:multiLevelType w:val="multilevel"/>
    <w:tmpl w:val="5004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9562F1"/>
    <w:multiLevelType w:val="multilevel"/>
    <w:tmpl w:val="27E6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DA29A3"/>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1CF11F96"/>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1F2E4F34"/>
    <w:multiLevelType w:val="multilevel"/>
    <w:tmpl w:val="750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6AD88C"/>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253C1CDE"/>
    <w:multiLevelType w:val="hybridMultilevel"/>
    <w:tmpl w:val="480C6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540259"/>
    <w:multiLevelType w:val="multilevel"/>
    <w:tmpl w:val="6942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9C2D47"/>
    <w:multiLevelType w:val="multilevel"/>
    <w:tmpl w:val="7EAE81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9A1277"/>
    <w:multiLevelType w:val="multilevel"/>
    <w:tmpl w:val="08A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40AAD"/>
    <w:multiLevelType w:val="multilevel"/>
    <w:tmpl w:val="9C3E9D7A"/>
    <w:lvl w:ilvl="0">
      <w:start w:val="1"/>
      <w:numFmt w:val="bullet"/>
      <w:lvlText w:val=""/>
      <w:lvlJc w:val="left"/>
      <w:pPr>
        <w:ind w:left="783" w:hanging="360"/>
      </w:pPr>
      <w:rPr>
        <w:rFonts w:ascii="Symbol" w:hAnsi="Symbol" w:cs="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cs="Wingdings" w:hint="default"/>
      </w:rPr>
    </w:lvl>
  </w:abstractNum>
  <w:abstractNum w:abstractNumId="22" w15:restartNumberingAfterBreak="0">
    <w:nsid w:val="386D707E"/>
    <w:multiLevelType w:val="multilevel"/>
    <w:tmpl w:val="A82C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4B3A9A"/>
    <w:multiLevelType w:val="multilevel"/>
    <w:tmpl w:val="C8F4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8B2337"/>
    <w:multiLevelType w:val="hybridMultilevel"/>
    <w:tmpl w:val="408E0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BF2DCD"/>
    <w:multiLevelType w:val="multilevel"/>
    <w:tmpl w:val="483A5098"/>
    <w:lvl w:ilvl="0">
      <w:start w:val="1"/>
      <w:numFmt w:val="decimal"/>
      <w:lvlText w:val="%1."/>
      <w:lvlJc w:val="left"/>
      <w:pPr>
        <w:ind w:left="360" w:hanging="360"/>
      </w:pPr>
    </w:lvl>
    <w:lvl w:ilvl="1">
      <w:start w:val="1"/>
      <w:numFmt w:val="decimal"/>
      <w:lvlText w:val="%2."/>
      <w:lvlJc w:val="left"/>
      <w:pPr>
        <w:ind w:left="1080" w:hanging="360"/>
      </w:pPr>
      <w:rPr>
        <w:rFonts w:ascii="Times New Roman" w:eastAsiaTheme="minorHAnsi" w:hAnsi="Times New Roman" w:cstheme="minorBid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20E9D8F"/>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425B63E3"/>
    <w:multiLevelType w:val="multilevel"/>
    <w:tmpl w:val="9CC25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E12843"/>
    <w:multiLevelType w:val="multilevel"/>
    <w:tmpl w:val="834EB7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02421CE"/>
    <w:multiLevelType w:val="hybridMultilevel"/>
    <w:tmpl w:val="8052303A"/>
    <w:lvl w:ilvl="0" w:tplc="92A2FD42">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173D8EF"/>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623F4780"/>
    <w:multiLevelType w:val="multilevel"/>
    <w:tmpl w:val="72E0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56168"/>
    <w:multiLevelType w:val="multilevel"/>
    <w:tmpl w:val="350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894C2B"/>
    <w:multiLevelType w:val="multilevel"/>
    <w:tmpl w:val="BB6463D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604E33"/>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6DF94171"/>
    <w:multiLevelType w:val="multilevel"/>
    <w:tmpl w:val="9A5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7B04B4"/>
    <w:multiLevelType w:val="hybridMultilevel"/>
    <w:tmpl w:val="65BA276C"/>
    <w:lvl w:ilvl="0" w:tplc="6F8CCC62">
      <w:start w:val="2"/>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35D046B"/>
    <w:multiLevelType w:val="multilevel"/>
    <w:tmpl w:val="7A8CBDF8"/>
    <w:lvl w:ilvl="0">
      <w:start w:val="1"/>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21"/>
  </w:num>
  <w:num w:numId="5">
    <w:abstractNumId w:val="34"/>
  </w:num>
  <w:num w:numId="6">
    <w:abstractNumId w:val="14"/>
  </w:num>
  <w:num w:numId="7">
    <w:abstractNumId w:val="13"/>
  </w:num>
  <w:num w:numId="8">
    <w:abstractNumId w:val="16"/>
  </w:num>
  <w:num w:numId="9">
    <w:abstractNumId w:val="5"/>
  </w:num>
  <w:num w:numId="10">
    <w:abstractNumId w:val="30"/>
  </w:num>
  <w:num w:numId="11">
    <w:abstractNumId w:val="26"/>
  </w:num>
  <w:num w:numId="12">
    <w:abstractNumId w:val="4"/>
  </w:num>
  <w:num w:numId="13">
    <w:abstractNumId w:val="0"/>
  </w:num>
  <w:num w:numId="14">
    <w:abstractNumId w:val="1"/>
  </w:num>
  <w:num w:numId="15">
    <w:abstractNumId w:val="2"/>
  </w:num>
  <w:num w:numId="16">
    <w:abstractNumId w:val="3"/>
  </w:num>
  <w:num w:numId="17">
    <w:abstractNumId w:val="7"/>
  </w:num>
  <w:num w:numId="18">
    <w:abstractNumId w:val="10"/>
  </w:num>
  <w:num w:numId="19">
    <w:abstractNumId w:val="33"/>
  </w:num>
  <w:num w:numId="20">
    <w:abstractNumId w:val="7"/>
    <w:lvlOverride w:ilvl="0"/>
  </w:num>
  <w:num w:numId="21">
    <w:abstractNumId w:val="10"/>
    <w:lvlOverride w:ilvl="0"/>
  </w:num>
  <w:num w:numId="22">
    <w:abstractNumId w:val="33"/>
    <w:lvlOverride w:ilvl="0"/>
  </w:num>
  <w:num w:numId="23">
    <w:abstractNumId w:val="35"/>
  </w:num>
  <w:num w:numId="24">
    <w:abstractNumId w:val="17"/>
  </w:num>
  <w:num w:numId="25">
    <w:abstractNumId w:val="8"/>
  </w:num>
  <w:num w:numId="26">
    <w:abstractNumId w:val="6"/>
  </w:num>
  <w:num w:numId="27">
    <w:abstractNumId w:val="31"/>
  </w:num>
  <w:num w:numId="28">
    <w:abstractNumId w:val="20"/>
  </w:num>
  <w:num w:numId="29">
    <w:abstractNumId w:val="22"/>
  </w:num>
  <w:num w:numId="30">
    <w:abstractNumId w:val="11"/>
  </w:num>
  <w:num w:numId="31">
    <w:abstractNumId w:val="23"/>
  </w:num>
  <w:num w:numId="32">
    <w:abstractNumId w:val="18"/>
  </w:num>
  <w:num w:numId="33">
    <w:abstractNumId w:val="15"/>
  </w:num>
  <w:num w:numId="34">
    <w:abstractNumId w:val="12"/>
  </w:num>
  <w:num w:numId="35">
    <w:abstractNumId w:val="32"/>
  </w:num>
  <w:num w:numId="36">
    <w:abstractNumId w:val="9"/>
  </w:num>
  <w:num w:numId="37">
    <w:abstractNumId w:val="37"/>
  </w:num>
  <w:num w:numId="38">
    <w:abstractNumId w:val="25"/>
  </w:num>
  <w:num w:numId="39">
    <w:abstractNumId w:val="19"/>
  </w:num>
  <w:num w:numId="40">
    <w:abstractNumId w:val="2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73"/>
    <w:rsid w:val="00095BE5"/>
    <w:rsid w:val="000C5DF8"/>
    <w:rsid w:val="00123764"/>
    <w:rsid w:val="0016550D"/>
    <w:rsid w:val="001E09C1"/>
    <w:rsid w:val="001E4397"/>
    <w:rsid w:val="00223939"/>
    <w:rsid w:val="002631BB"/>
    <w:rsid w:val="00290E0E"/>
    <w:rsid w:val="002D2F5B"/>
    <w:rsid w:val="0031262D"/>
    <w:rsid w:val="003930BB"/>
    <w:rsid w:val="0040427E"/>
    <w:rsid w:val="00407A93"/>
    <w:rsid w:val="004100D1"/>
    <w:rsid w:val="004E36A5"/>
    <w:rsid w:val="00520BED"/>
    <w:rsid w:val="00611937"/>
    <w:rsid w:val="00762873"/>
    <w:rsid w:val="007A06C5"/>
    <w:rsid w:val="008014E1"/>
    <w:rsid w:val="00801959"/>
    <w:rsid w:val="00826D7B"/>
    <w:rsid w:val="008A06D5"/>
    <w:rsid w:val="00931421"/>
    <w:rsid w:val="00946FFD"/>
    <w:rsid w:val="00B3291F"/>
    <w:rsid w:val="00B74B10"/>
    <w:rsid w:val="00BA3544"/>
    <w:rsid w:val="00BC4B5B"/>
    <w:rsid w:val="00C22BF9"/>
    <w:rsid w:val="00CA2A93"/>
    <w:rsid w:val="00CB3581"/>
    <w:rsid w:val="00CC18D5"/>
    <w:rsid w:val="00D01626"/>
    <w:rsid w:val="00D71CBB"/>
    <w:rsid w:val="00D91F0F"/>
    <w:rsid w:val="00E8432B"/>
    <w:rsid w:val="00EB2565"/>
    <w:rsid w:val="00FD3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AD05D"/>
  <w15:chartTrackingRefBased/>
  <w15:docId w15:val="{B4F9C7AD-253B-4952-8893-6122F87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qFormat/>
    <w:pPr>
      <w:spacing w:before="100" w:beforeAutospacing="1" w:after="100" w:afterAutospacing="1"/>
    </w:pPr>
  </w:style>
  <w:style w:type="character" w:styleId="Pogrubienie">
    <w:name w:val="Strong"/>
    <w:basedOn w:val="Domylnaczcionkaakapitu"/>
    <w:uiPriority w:val="22"/>
    <w:qFormat/>
    <w:rPr>
      <w:b/>
      <w:bCs/>
    </w:rPr>
  </w:style>
  <w:style w:type="paragraph" w:styleId="Bezodstpw">
    <w:name w:val="No Spacing"/>
    <w:uiPriority w:val="1"/>
    <w:qFormat/>
    <w:rsid w:val="00CB3581"/>
    <w:rPr>
      <w:rFonts w:ascii="Calibri" w:eastAsia="Calibri" w:hAnsi="Calibri"/>
      <w:sz w:val="22"/>
      <w:szCs w:val="22"/>
      <w:lang w:eastAsia="en-US"/>
    </w:rPr>
  </w:style>
  <w:style w:type="paragraph" w:styleId="Akapitzlist">
    <w:name w:val="List Paragraph"/>
    <w:basedOn w:val="Normalny"/>
    <w:uiPriority w:val="34"/>
    <w:qFormat/>
    <w:rsid w:val="00CB358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Domylnaczcionkaakapitu"/>
    <w:qFormat/>
    <w:rsid w:val="00D01626"/>
  </w:style>
  <w:style w:type="table" w:customStyle="1" w:styleId="DefaultTablePublink0">
    <w:name w:val="Default_Table_Publink_0"/>
    <w:rsid w:val="00223939"/>
    <w:rPr>
      <w:sz w:val="22"/>
      <w:lang w:bidi="pl-PL"/>
    </w:rPr>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tcPr>
      <w:vAlign w:val="center"/>
    </w:tcPr>
  </w:style>
  <w:style w:type="paragraph" w:customStyle="1" w:styleId="Standard">
    <w:name w:val="Standard"/>
    <w:rsid w:val="00D91F0F"/>
    <w:pPr>
      <w:suppressAutoHyphens/>
      <w:autoSpaceDN w:val="0"/>
      <w:spacing w:after="160" w:line="256" w:lineRule="auto"/>
      <w:textAlignment w:val="baseline"/>
    </w:pPr>
    <w:rPr>
      <w:rFonts w:ascii="Calibri" w:eastAsia="SimSun" w:hAnsi="Calibri" w:cs="Calibri"/>
      <w:kern w:val="3"/>
      <w:sz w:val="22"/>
      <w:szCs w:val="22"/>
      <w:lang w:eastAsia="en-US"/>
    </w:rPr>
  </w:style>
  <w:style w:type="numbering" w:customStyle="1" w:styleId="WWNum1">
    <w:name w:val="WWNum1"/>
    <w:basedOn w:val="Bezlisty"/>
    <w:rsid w:val="00D91F0F"/>
    <w:pPr>
      <w:numPr>
        <w:numId w:val="17"/>
      </w:numPr>
    </w:pPr>
  </w:style>
  <w:style w:type="numbering" w:customStyle="1" w:styleId="WWNum2">
    <w:name w:val="WWNum2"/>
    <w:basedOn w:val="Bezlisty"/>
    <w:rsid w:val="00D91F0F"/>
    <w:pPr>
      <w:numPr>
        <w:numId w:val="18"/>
      </w:numPr>
    </w:pPr>
  </w:style>
  <w:style w:type="numbering" w:customStyle="1" w:styleId="WWNum3">
    <w:name w:val="WWNum3"/>
    <w:basedOn w:val="Bezlisty"/>
    <w:rsid w:val="00D91F0F"/>
    <w:pPr>
      <w:numPr>
        <w:numId w:val="19"/>
      </w:numPr>
    </w:pPr>
  </w:style>
  <w:style w:type="paragraph" w:customStyle="1" w:styleId="Heading">
    <w:name w:val="Heading"/>
    <w:basedOn w:val="Standard"/>
    <w:next w:val="Normalny"/>
    <w:rsid w:val="001E09C1"/>
    <w:pPr>
      <w:keepNext/>
      <w:spacing w:before="240" w:after="120"/>
    </w:pPr>
    <w:rPr>
      <w:rFonts w:ascii="Arial" w:eastAsia="Microsoft YaHei" w:hAnsi="Arial" w:cs="Arial"/>
      <w:sz w:val="28"/>
      <w:szCs w:val="28"/>
    </w:rPr>
  </w:style>
  <w:style w:type="paragraph" w:styleId="Nagwek">
    <w:name w:val="header"/>
    <w:basedOn w:val="Normalny"/>
    <w:link w:val="NagwekZnak"/>
    <w:uiPriority w:val="99"/>
    <w:unhideWhenUsed/>
    <w:rsid w:val="00EB2565"/>
    <w:pPr>
      <w:tabs>
        <w:tab w:val="center" w:pos="4536"/>
        <w:tab w:val="right" w:pos="9072"/>
      </w:tabs>
    </w:pPr>
  </w:style>
  <w:style w:type="character" w:customStyle="1" w:styleId="NagwekZnak">
    <w:name w:val="Nagłówek Znak"/>
    <w:basedOn w:val="Domylnaczcionkaakapitu"/>
    <w:link w:val="Nagwek"/>
    <w:uiPriority w:val="99"/>
    <w:rsid w:val="00EB2565"/>
    <w:rPr>
      <w:rFonts w:eastAsiaTheme="minorEastAsia"/>
      <w:sz w:val="24"/>
      <w:szCs w:val="24"/>
    </w:rPr>
  </w:style>
  <w:style w:type="paragraph" w:styleId="Stopka">
    <w:name w:val="footer"/>
    <w:basedOn w:val="Normalny"/>
    <w:link w:val="StopkaZnak"/>
    <w:uiPriority w:val="99"/>
    <w:unhideWhenUsed/>
    <w:rsid w:val="00EB2565"/>
    <w:pPr>
      <w:tabs>
        <w:tab w:val="center" w:pos="4536"/>
        <w:tab w:val="right" w:pos="9072"/>
      </w:tabs>
    </w:pPr>
  </w:style>
  <w:style w:type="character" w:customStyle="1" w:styleId="StopkaZnak">
    <w:name w:val="Stopka Znak"/>
    <w:basedOn w:val="Domylnaczcionkaakapitu"/>
    <w:link w:val="Stopka"/>
    <w:uiPriority w:val="99"/>
    <w:rsid w:val="00EB25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26</Pages>
  <Words>8716</Words>
  <Characters>52300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60895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Biuro Obsługi Rady Gminy</dc:creator>
  <cp:keywords/>
  <dc:description/>
  <cp:lastModifiedBy>Biuro Obsługi Rady Gminy</cp:lastModifiedBy>
  <cp:revision>30</cp:revision>
  <dcterms:created xsi:type="dcterms:W3CDTF">2025-05-14T13:30:00Z</dcterms:created>
  <dcterms:modified xsi:type="dcterms:W3CDTF">2025-05-21T10:40:00Z</dcterms:modified>
</cp:coreProperties>
</file>